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BC2" w:rsidRDefault="00C91BC2" w:rsidP="00361429">
      <w:pPr>
        <w:jc w:val="center"/>
        <w:rPr>
          <w:rFonts w:asciiTheme="majorHAnsi" w:hAnsiTheme="majorHAnsi" w:cstheme="majorHAnsi"/>
          <w:b/>
          <w:sz w:val="28"/>
          <w:szCs w:val="28"/>
        </w:rPr>
      </w:pPr>
    </w:p>
    <w:p w:rsidR="00361429" w:rsidRPr="00361429" w:rsidRDefault="00301D0A" w:rsidP="00361429">
      <w:pPr>
        <w:jc w:val="center"/>
        <w:rPr>
          <w:rFonts w:asciiTheme="majorHAnsi" w:hAnsiTheme="majorHAnsi" w:cstheme="majorHAnsi"/>
          <w:b/>
          <w:sz w:val="28"/>
          <w:szCs w:val="28"/>
        </w:rPr>
      </w:pPr>
      <w:r>
        <w:rPr>
          <w:rFonts w:asciiTheme="majorHAnsi" w:hAnsiTheme="majorHAnsi" w:cstheme="majorHAnsi"/>
          <w:b/>
          <w:sz w:val="28"/>
          <w:szCs w:val="28"/>
        </w:rPr>
        <w:t>HƯỚNG DẪN</w:t>
      </w:r>
    </w:p>
    <w:p w:rsidR="00361429" w:rsidRPr="00051EBD" w:rsidRDefault="00BF37E2" w:rsidP="00361429">
      <w:pPr>
        <w:pStyle w:val="Tenvb"/>
        <w:ind w:firstLine="0"/>
        <w:jc w:val="center"/>
        <w:rPr>
          <w:rFonts w:asciiTheme="majorHAnsi" w:hAnsiTheme="majorHAnsi" w:cstheme="majorHAnsi"/>
          <w:b/>
          <w:i w:val="0"/>
          <w:sz w:val="28"/>
        </w:rPr>
      </w:pPr>
      <w:r>
        <w:rPr>
          <w:rFonts w:asciiTheme="majorHAnsi" w:hAnsiTheme="majorHAnsi" w:cstheme="majorHAnsi"/>
          <w:b/>
          <w:i w:val="0"/>
          <w:sz w:val="28"/>
          <w:lang w:val="en-US"/>
        </w:rPr>
        <w:t>V</w:t>
      </w:r>
      <w:r w:rsidR="00755C07">
        <w:rPr>
          <w:rFonts w:asciiTheme="majorHAnsi" w:hAnsiTheme="majorHAnsi" w:cstheme="majorHAnsi"/>
          <w:b/>
          <w:i w:val="0"/>
          <w:sz w:val="28"/>
          <w:lang w:val="en-US"/>
        </w:rPr>
        <w:t xml:space="preserve">ề việc </w:t>
      </w:r>
      <w:r w:rsidR="00301D0A">
        <w:rPr>
          <w:rFonts w:asciiTheme="majorHAnsi" w:hAnsiTheme="majorHAnsi" w:cstheme="majorHAnsi"/>
          <w:b/>
          <w:i w:val="0"/>
          <w:sz w:val="28"/>
          <w:lang w:val="en-US"/>
        </w:rPr>
        <w:t>lập hồ sơ đề nghị khen thưởng</w:t>
      </w:r>
      <w:r w:rsidR="009057E1">
        <w:rPr>
          <w:rFonts w:asciiTheme="majorHAnsi" w:hAnsiTheme="majorHAnsi" w:cstheme="majorHAnsi"/>
          <w:b/>
          <w:i w:val="0"/>
          <w:sz w:val="28"/>
          <w:lang w:val="en-US"/>
        </w:rPr>
        <w:t xml:space="preserve"> năm học 201</w:t>
      </w:r>
      <w:r w:rsidR="00AC608D">
        <w:rPr>
          <w:rFonts w:asciiTheme="majorHAnsi" w:hAnsiTheme="majorHAnsi" w:cstheme="majorHAnsi"/>
          <w:b/>
          <w:i w:val="0"/>
          <w:sz w:val="28"/>
          <w:lang w:val="en-US"/>
        </w:rPr>
        <w:t>8</w:t>
      </w:r>
      <w:r w:rsidR="009057E1">
        <w:rPr>
          <w:rFonts w:asciiTheme="majorHAnsi" w:hAnsiTheme="majorHAnsi" w:cstheme="majorHAnsi"/>
          <w:b/>
          <w:i w:val="0"/>
          <w:sz w:val="28"/>
          <w:lang w:val="en-US"/>
        </w:rPr>
        <w:t>-201</w:t>
      </w:r>
      <w:r w:rsidR="00AC608D">
        <w:rPr>
          <w:rFonts w:asciiTheme="majorHAnsi" w:hAnsiTheme="majorHAnsi" w:cstheme="majorHAnsi"/>
          <w:b/>
          <w:i w:val="0"/>
          <w:sz w:val="28"/>
          <w:lang w:val="en-US"/>
        </w:rPr>
        <w:t>9</w:t>
      </w:r>
    </w:p>
    <w:p w:rsidR="0020482B" w:rsidRDefault="0020482B" w:rsidP="00361429">
      <w:pPr>
        <w:pStyle w:val="Tenvb"/>
        <w:rPr>
          <w:rFonts w:asciiTheme="majorHAnsi" w:hAnsiTheme="majorHAnsi" w:cstheme="majorHAnsi"/>
          <w:i w:val="0"/>
          <w:sz w:val="28"/>
          <w:lang w:val="en-US"/>
        </w:rPr>
      </w:pPr>
    </w:p>
    <w:p w:rsidR="006B49E8" w:rsidRPr="0020482B" w:rsidRDefault="0020482B" w:rsidP="0020482B">
      <w:pPr>
        <w:pStyle w:val="Tenvb"/>
        <w:ind w:firstLine="0"/>
        <w:jc w:val="center"/>
        <w:rPr>
          <w:rFonts w:asciiTheme="majorHAnsi" w:hAnsiTheme="majorHAnsi" w:cstheme="majorHAnsi"/>
          <w:sz w:val="28"/>
          <w:lang w:val="en-US"/>
        </w:rPr>
      </w:pPr>
      <w:r>
        <w:rPr>
          <w:rFonts w:asciiTheme="majorHAnsi" w:hAnsiTheme="majorHAnsi" w:cstheme="majorHAnsi"/>
          <w:i w:val="0"/>
          <w:sz w:val="28"/>
          <w:lang w:val="en-US"/>
        </w:rPr>
        <w:t xml:space="preserve">Kính gửi: Các đơn vị, trường học trực thuộc Sở </w:t>
      </w:r>
    </w:p>
    <w:p w:rsidR="00301D0A" w:rsidRDefault="00301D0A" w:rsidP="00AA0ECA">
      <w:pPr>
        <w:pStyle w:val="Tenvb"/>
        <w:spacing w:before="120" w:after="120"/>
        <w:rPr>
          <w:rFonts w:asciiTheme="majorHAnsi" w:hAnsiTheme="majorHAnsi" w:cstheme="majorHAnsi"/>
          <w:i w:val="0"/>
          <w:sz w:val="28"/>
          <w:lang w:val="en-US"/>
        </w:rPr>
      </w:pPr>
      <w:r>
        <w:rPr>
          <w:rFonts w:asciiTheme="majorHAnsi" w:hAnsiTheme="majorHAnsi" w:cstheme="majorHAnsi"/>
          <w:i w:val="0"/>
          <w:sz w:val="28"/>
          <w:lang w:val="en-US"/>
        </w:rPr>
        <w:t xml:space="preserve">Để thống nhất </w:t>
      </w:r>
      <w:r w:rsidR="00AA0ECA">
        <w:rPr>
          <w:rFonts w:asciiTheme="majorHAnsi" w:hAnsiTheme="majorHAnsi" w:cstheme="majorHAnsi"/>
          <w:i w:val="0"/>
          <w:sz w:val="28"/>
          <w:lang w:val="en-US"/>
        </w:rPr>
        <w:t xml:space="preserve">các </w:t>
      </w:r>
      <w:r>
        <w:rPr>
          <w:rFonts w:asciiTheme="majorHAnsi" w:hAnsiTheme="majorHAnsi" w:cstheme="majorHAnsi"/>
          <w:i w:val="0"/>
          <w:sz w:val="28"/>
          <w:lang w:val="en-US"/>
        </w:rPr>
        <w:t>quy định về đề nghị khen thưởng, lập hồ sơ thi đua</w:t>
      </w:r>
      <w:r w:rsidR="00AA0ECA">
        <w:rPr>
          <w:rFonts w:asciiTheme="majorHAnsi" w:hAnsiTheme="majorHAnsi" w:cstheme="majorHAnsi"/>
          <w:i w:val="0"/>
          <w:sz w:val="28"/>
          <w:lang w:val="en-US"/>
        </w:rPr>
        <w:t xml:space="preserve"> -</w:t>
      </w:r>
      <w:r>
        <w:rPr>
          <w:rFonts w:asciiTheme="majorHAnsi" w:hAnsiTheme="majorHAnsi" w:cstheme="majorHAnsi"/>
          <w:i w:val="0"/>
          <w:sz w:val="28"/>
          <w:lang w:val="en-US"/>
        </w:rPr>
        <w:t xml:space="preserve"> khen thưởng (TĐKT)</w:t>
      </w:r>
      <w:r w:rsidR="00701FCF">
        <w:rPr>
          <w:rFonts w:asciiTheme="majorHAnsi" w:hAnsiTheme="majorHAnsi" w:cstheme="majorHAnsi"/>
          <w:i w:val="0"/>
          <w:sz w:val="28"/>
          <w:lang w:val="en-US"/>
        </w:rPr>
        <w:t>,</w:t>
      </w:r>
      <w:r>
        <w:rPr>
          <w:rFonts w:asciiTheme="majorHAnsi" w:hAnsiTheme="majorHAnsi" w:cstheme="majorHAnsi"/>
          <w:i w:val="0"/>
          <w:sz w:val="28"/>
          <w:lang w:val="en-US"/>
        </w:rPr>
        <w:t xml:space="preserve"> Thường trực Hội đồng TĐKT ngành Giáo dục và Đào tạo </w:t>
      </w:r>
      <w:r w:rsidR="00B93951">
        <w:rPr>
          <w:rFonts w:asciiTheme="majorHAnsi" w:hAnsiTheme="majorHAnsi" w:cstheme="majorHAnsi"/>
          <w:i w:val="0"/>
          <w:sz w:val="28"/>
          <w:lang w:val="en-US"/>
        </w:rPr>
        <w:t xml:space="preserve">(GDĐT) </w:t>
      </w:r>
      <w:r>
        <w:rPr>
          <w:rFonts w:asciiTheme="majorHAnsi" w:hAnsiTheme="majorHAnsi" w:cstheme="majorHAnsi"/>
          <w:i w:val="0"/>
          <w:sz w:val="28"/>
          <w:lang w:val="en-US"/>
        </w:rPr>
        <w:t>hướng dẫn bổ sung các đơn vị một số nội dung sau:</w:t>
      </w:r>
    </w:p>
    <w:p w:rsidR="00301D0A" w:rsidRPr="00AA0ECA" w:rsidRDefault="00301D0A" w:rsidP="00AA0ECA">
      <w:pPr>
        <w:pStyle w:val="Tenvb"/>
        <w:numPr>
          <w:ilvl w:val="0"/>
          <w:numId w:val="10"/>
        </w:numPr>
        <w:spacing w:before="120" w:after="120"/>
        <w:rPr>
          <w:rFonts w:asciiTheme="majorHAnsi" w:hAnsiTheme="majorHAnsi" w:cstheme="majorHAnsi"/>
          <w:b/>
          <w:i w:val="0"/>
          <w:sz w:val="28"/>
          <w:lang w:val="en-US"/>
        </w:rPr>
      </w:pPr>
      <w:r w:rsidRPr="00AA0ECA">
        <w:rPr>
          <w:rFonts w:asciiTheme="majorHAnsi" w:hAnsiTheme="majorHAnsi" w:cstheme="majorHAnsi"/>
          <w:b/>
          <w:i w:val="0"/>
          <w:sz w:val="28"/>
          <w:lang w:val="en-US"/>
        </w:rPr>
        <w:t>Đề nghị khen thưởng đơn vị</w:t>
      </w:r>
    </w:p>
    <w:p w:rsidR="00301D0A" w:rsidRDefault="00301D0A" w:rsidP="00AA0ECA">
      <w:pPr>
        <w:pStyle w:val="Tenvb"/>
        <w:spacing w:before="120" w:after="120"/>
        <w:rPr>
          <w:rFonts w:asciiTheme="majorHAnsi" w:hAnsiTheme="majorHAnsi" w:cstheme="majorHAnsi"/>
          <w:i w:val="0"/>
          <w:sz w:val="28"/>
          <w:lang w:val="en-US"/>
        </w:rPr>
      </w:pPr>
      <w:r>
        <w:rPr>
          <w:rFonts w:asciiTheme="majorHAnsi" w:hAnsiTheme="majorHAnsi" w:cstheme="majorHAnsi"/>
          <w:i w:val="0"/>
          <w:sz w:val="28"/>
          <w:lang w:val="en-US"/>
        </w:rPr>
        <w:t>Các đ</w:t>
      </w:r>
      <w:r w:rsidR="00AA0ECA">
        <w:rPr>
          <w:rFonts w:asciiTheme="majorHAnsi" w:hAnsiTheme="majorHAnsi" w:cstheme="majorHAnsi"/>
          <w:i w:val="0"/>
          <w:sz w:val="28"/>
          <w:lang w:val="en-US"/>
        </w:rPr>
        <w:t xml:space="preserve">ơn vị </w:t>
      </w:r>
      <w:r w:rsidR="00075351">
        <w:rPr>
          <w:rFonts w:asciiTheme="majorHAnsi" w:hAnsiTheme="majorHAnsi" w:cstheme="majorHAnsi"/>
          <w:i w:val="0"/>
          <w:sz w:val="28"/>
          <w:lang w:val="en-US"/>
        </w:rPr>
        <w:t xml:space="preserve">gửi văn bản </w:t>
      </w:r>
      <w:r w:rsidR="00AA0ECA">
        <w:rPr>
          <w:rFonts w:asciiTheme="majorHAnsi" w:hAnsiTheme="majorHAnsi" w:cstheme="majorHAnsi"/>
          <w:i w:val="0"/>
          <w:sz w:val="28"/>
          <w:lang w:val="en-US"/>
        </w:rPr>
        <w:t>đề nghị danh hiệu thi đua hoặc</w:t>
      </w:r>
      <w:r>
        <w:rPr>
          <w:rFonts w:asciiTheme="majorHAnsi" w:hAnsiTheme="majorHAnsi" w:cstheme="majorHAnsi"/>
          <w:i w:val="0"/>
          <w:sz w:val="28"/>
          <w:lang w:val="en-US"/>
        </w:rPr>
        <w:t xml:space="preserve"> hình thức khen thưởng của tập thể đơn vị về Khối thi đua; sau khi có kết quả họp xét </w:t>
      </w:r>
      <w:r w:rsidR="00075351">
        <w:rPr>
          <w:rFonts w:asciiTheme="majorHAnsi" w:hAnsiTheme="majorHAnsi" w:cstheme="majorHAnsi"/>
          <w:i w:val="0"/>
          <w:sz w:val="28"/>
          <w:lang w:val="en-US"/>
        </w:rPr>
        <w:t>thi đua cuối năm</w:t>
      </w:r>
      <w:r>
        <w:rPr>
          <w:rFonts w:asciiTheme="majorHAnsi" w:hAnsiTheme="majorHAnsi" w:cstheme="majorHAnsi"/>
          <w:i w:val="0"/>
          <w:sz w:val="28"/>
          <w:lang w:val="en-US"/>
        </w:rPr>
        <w:t>, Khối trưởng sẽ lập hồ sơ gửi về Sở GDĐT</w:t>
      </w:r>
      <w:r w:rsidR="00AA0ECA">
        <w:rPr>
          <w:rFonts w:asciiTheme="majorHAnsi" w:hAnsiTheme="majorHAnsi" w:cstheme="majorHAnsi"/>
          <w:i w:val="0"/>
          <w:sz w:val="28"/>
          <w:lang w:val="en-US"/>
        </w:rPr>
        <w:t xml:space="preserve"> theo quy định</w:t>
      </w:r>
      <w:r>
        <w:rPr>
          <w:rFonts w:asciiTheme="majorHAnsi" w:hAnsiTheme="majorHAnsi" w:cstheme="majorHAnsi"/>
          <w:i w:val="0"/>
          <w:sz w:val="28"/>
          <w:lang w:val="en-US"/>
        </w:rPr>
        <w:t>.</w:t>
      </w:r>
      <w:r w:rsidR="00AA0ECA">
        <w:rPr>
          <w:rFonts w:asciiTheme="majorHAnsi" w:hAnsiTheme="majorHAnsi" w:cstheme="majorHAnsi"/>
          <w:i w:val="0"/>
          <w:sz w:val="28"/>
          <w:lang w:val="en-US"/>
        </w:rPr>
        <w:t xml:space="preserve"> Trong Tờ trình đề nghị khen thưởng gửi về Sở các đơn vị không đề nghị danh hiệu thi đua hoặc hình thức khen thưởng của đơn vị.</w:t>
      </w:r>
    </w:p>
    <w:p w:rsidR="00AA0ECA" w:rsidRDefault="00AA0ECA" w:rsidP="00AA0ECA">
      <w:pPr>
        <w:pStyle w:val="Tenvb"/>
        <w:spacing w:before="120" w:after="120"/>
        <w:rPr>
          <w:rFonts w:asciiTheme="majorHAnsi" w:hAnsiTheme="majorHAnsi" w:cstheme="majorHAnsi"/>
          <w:i w:val="0"/>
          <w:sz w:val="28"/>
          <w:lang w:val="en-US"/>
        </w:rPr>
      </w:pPr>
      <w:r>
        <w:rPr>
          <w:rFonts w:asciiTheme="majorHAnsi" w:hAnsiTheme="majorHAnsi" w:cstheme="majorHAnsi"/>
          <w:i w:val="0"/>
          <w:sz w:val="28"/>
          <w:lang w:val="en-US"/>
        </w:rPr>
        <w:t xml:space="preserve">Các đơn vị chỉ nộp báo cáo thành tích đơn vị về Sở GDĐT sau khi có kết quả họp xét thi đua Khối. </w:t>
      </w:r>
    </w:p>
    <w:p w:rsidR="00AA0ECA" w:rsidRPr="00C21E3B" w:rsidRDefault="00AA0ECA" w:rsidP="00AA0ECA">
      <w:pPr>
        <w:pStyle w:val="Tenvb"/>
        <w:numPr>
          <w:ilvl w:val="0"/>
          <w:numId w:val="10"/>
        </w:numPr>
        <w:spacing w:before="120" w:after="120"/>
        <w:rPr>
          <w:rFonts w:asciiTheme="majorHAnsi" w:hAnsiTheme="majorHAnsi" w:cstheme="majorHAnsi"/>
          <w:b/>
          <w:i w:val="0"/>
          <w:sz w:val="28"/>
          <w:lang w:val="en-US"/>
        </w:rPr>
      </w:pPr>
      <w:r w:rsidRPr="00C21E3B">
        <w:rPr>
          <w:rFonts w:asciiTheme="majorHAnsi" w:hAnsiTheme="majorHAnsi" w:cstheme="majorHAnsi"/>
          <w:b/>
          <w:i w:val="0"/>
          <w:sz w:val="28"/>
          <w:lang w:val="en-US"/>
        </w:rPr>
        <w:t>Đề nghị khen thưởng tập thể tổ, cá nhân</w:t>
      </w:r>
    </w:p>
    <w:p w:rsidR="00AC608D" w:rsidRDefault="00075351" w:rsidP="0058321D">
      <w:pPr>
        <w:pStyle w:val="Tenvb"/>
        <w:spacing w:before="120" w:after="120"/>
        <w:rPr>
          <w:rFonts w:asciiTheme="majorHAnsi" w:hAnsiTheme="majorHAnsi" w:cstheme="majorHAnsi"/>
          <w:i w:val="0"/>
          <w:sz w:val="28"/>
          <w:lang w:val="en-US"/>
        </w:rPr>
      </w:pPr>
      <w:r>
        <w:rPr>
          <w:rFonts w:asciiTheme="majorHAnsi" w:hAnsiTheme="majorHAnsi" w:cstheme="majorHAnsi"/>
          <w:i w:val="0"/>
          <w:sz w:val="28"/>
          <w:lang w:val="en-US"/>
        </w:rPr>
        <w:t xml:space="preserve">Thực hiện theo Công văn </w:t>
      </w:r>
      <w:r w:rsidR="00AC608D">
        <w:rPr>
          <w:rFonts w:asciiTheme="majorHAnsi" w:hAnsiTheme="majorHAnsi" w:cstheme="majorHAnsi"/>
          <w:i w:val="0"/>
          <w:sz w:val="28"/>
          <w:lang w:val="en-US"/>
        </w:rPr>
        <w:t>1962</w:t>
      </w:r>
      <w:r>
        <w:rPr>
          <w:rFonts w:asciiTheme="majorHAnsi" w:hAnsiTheme="majorHAnsi" w:cstheme="majorHAnsi"/>
          <w:i w:val="0"/>
          <w:sz w:val="28"/>
          <w:lang w:val="en-US"/>
        </w:rPr>
        <w:t xml:space="preserve">/SGDĐT-VP ngày </w:t>
      </w:r>
      <w:r w:rsidR="00AC608D">
        <w:rPr>
          <w:rFonts w:asciiTheme="majorHAnsi" w:hAnsiTheme="majorHAnsi" w:cstheme="majorHAnsi"/>
          <w:i w:val="0"/>
          <w:sz w:val="28"/>
          <w:lang w:val="en-US"/>
        </w:rPr>
        <w:t>22/10/2018</w:t>
      </w:r>
      <w:r>
        <w:rPr>
          <w:rFonts w:asciiTheme="majorHAnsi" w:hAnsiTheme="majorHAnsi" w:cstheme="majorHAnsi"/>
          <w:i w:val="0"/>
          <w:sz w:val="28"/>
          <w:lang w:val="en-US"/>
        </w:rPr>
        <w:t xml:space="preserve"> của Sở GDĐT về việc hướng dẫn thực hiện công tác thi đua, khen thưởng trong ngành giáo dục.</w:t>
      </w:r>
    </w:p>
    <w:p w:rsidR="00075351" w:rsidRDefault="00AC608D" w:rsidP="0058321D">
      <w:pPr>
        <w:pStyle w:val="Tenvb"/>
        <w:spacing w:before="120" w:after="120"/>
        <w:rPr>
          <w:rFonts w:asciiTheme="majorHAnsi" w:hAnsiTheme="majorHAnsi" w:cstheme="majorHAnsi"/>
          <w:i w:val="0"/>
          <w:sz w:val="28"/>
          <w:lang w:val="en-US"/>
        </w:rPr>
      </w:pPr>
      <w:r>
        <w:rPr>
          <w:rFonts w:asciiTheme="majorHAnsi" w:hAnsiTheme="majorHAnsi" w:cstheme="majorHAnsi"/>
          <w:i w:val="0"/>
          <w:sz w:val="28"/>
          <w:lang w:val="en-US"/>
        </w:rPr>
        <w:t xml:space="preserve">Đối với các cá nhân đã nộp hồ sơ xét đặc cách sáng kiến cấp tỉnh năm 2018 hoặc năm 2019 có sáng kiến được đề nghị xét cấp tỉnh: </w:t>
      </w:r>
      <w:r w:rsidR="00E66CB4">
        <w:rPr>
          <w:rFonts w:asciiTheme="majorHAnsi" w:hAnsiTheme="majorHAnsi" w:cstheme="majorHAnsi"/>
          <w:i w:val="0"/>
          <w:sz w:val="28"/>
          <w:lang w:val="en-US"/>
        </w:rPr>
        <w:t xml:space="preserve">Các đơn vị chờ thông báo của Sở GDĐT sau đó mới thực hiện việc đề nghị </w:t>
      </w:r>
      <w:r>
        <w:rPr>
          <w:rFonts w:asciiTheme="majorHAnsi" w:hAnsiTheme="majorHAnsi" w:cstheme="majorHAnsi"/>
          <w:i w:val="0"/>
          <w:sz w:val="28"/>
          <w:lang w:val="en-US"/>
        </w:rPr>
        <w:t xml:space="preserve">danh hiệu </w:t>
      </w:r>
      <w:r w:rsidR="00B93951">
        <w:rPr>
          <w:rFonts w:asciiTheme="majorHAnsi" w:hAnsiTheme="majorHAnsi" w:cstheme="majorHAnsi"/>
          <w:i w:val="0"/>
          <w:sz w:val="28"/>
          <w:lang w:val="en-US"/>
        </w:rPr>
        <w:t>Chiến sĩ thi đua (</w:t>
      </w:r>
      <w:r>
        <w:rPr>
          <w:rFonts w:asciiTheme="majorHAnsi" w:hAnsiTheme="majorHAnsi" w:cstheme="majorHAnsi"/>
          <w:i w:val="0"/>
          <w:sz w:val="28"/>
          <w:lang w:val="en-US"/>
        </w:rPr>
        <w:t>CSTĐ</w:t>
      </w:r>
      <w:r w:rsidR="00B93951">
        <w:rPr>
          <w:rFonts w:asciiTheme="majorHAnsi" w:hAnsiTheme="majorHAnsi" w:cstheme="majorHAnsi"/>
          <w:i w:val="0"/>
          <w:sz w:val="28"/>
          <w:lang w:val="en-US"/>
        </w:rPr>
        <w:t>)</w:t>
      </w:r>
      <w:r>
        <w:rPr>
          <w:rFonts w:asciiTheme="majorHAnsi" w:hAnsiTheme="majorHAnsi" w:cstheme="majorHAnsi"/>
          <w:i w:val="0"/>
          <w:sz w:val="28"/>
          <w:lang w:val="en-US"/>
        </w:rPr>
        <w:t xml:space="preserve"> cấp tỉnh</w:t>
      </w:r>
      <w:r w:rsidR="00E66CB4">
        <w:rPr>
          <w:rFonts w:asciiTheme="majorHAnsi" w:hAnsiTheme="majorHAnsi" w:cstheme="majorHAnsi"/>
          <w:i w:val="0"/>
          <w:sz w:val="28"/>
          <w:lang w:val="en-US"/>
        </w:rPr>
        <w:t xml:space="preserve"> cho các cá nhân đủ tiêu chuẩn.</w:t>
      </w:r>
    </w:p>
    <w:p w:rsidR="00AC608D" w:rsidRDefault="00272626" w:rsidP="00272626">
      <w:pPr>
        <w:pStyle w:val="Tenvb"/>
        <w:spacing w:before="120" w:after="120"/>
        <w:rPr>
          <w:rFonts w:asciiTheme="majorHAnsi" w:hAnsiTheme="majorHAnsi" w:cstheme="majorHAnsi"/>
          <w:i w:val="0"/>
          <w:sz w:val="28"/>
          <w:lang w:val="en-US"/>
        </w:rPr>
      </w:pPr>
      <w:r>
        <w:rPr>
          <w:rFonts w:asciiTheme="majorHAnsi" w:hAnsiTheme="majorHAnsi" w:cstheme="majorHAnsi"/>
          <w:i w:val="0"/>
          <w:sz w:val="28"/>
          <w:lang w:val="en-US"/>
        </w:rPr>
        <w:t xml:space="preserve">Hồ sơ </w:t>
      </w:r>
      <w:r w:rsidR="00E66CB4">
        <w:rPr>
          <w:rFonts w:asciiTheme="majorHAnsi" w:hAnsiTheme="majorHAnsi" w:cstheme="majorHAnsi"/>
          <w:i w:val="0"/>
          <w:sz w:val="28"/>
          <w:lang w:val="en-US"/>
        </w:rPr>
        <w:t>đề nghị khen thưởng</w:t>
      </w:r>
      <w:r>
        <w:rPr>
          <w:rFonts w:asciiTheme="majorHAnsi" w:hAnsiTheme="majorHAnsi" w:cstheme="majorHAnsi"/>
          <w:i w:val="0"/>
          <w:sz w:val="28"/>
          <w:lang w:val="en-US"/>
        </w:rPr>
        <w:t xml:space="preserve">: Thực hiện theo Mục </w:t>
      </w:r>
      <w:r w:rsidR="00AC608D">
        <w:rPr>
          <w:rFonts w:asciiTheme="majorHAnsi" w:hAnsiTheme="majorHAnsi" w:cstheme="majorHAnsi"/>
          <w:i w:val="0"/>
          <w:sz w:val="28"/>
          <w:lang w:val="en-US"/>
        </w:rPr>
        <w:t>IX</w:t>
      </w:r>
      <w:r>
        <w:rPr>
          <w:rFonts w:asciiTheme="majorHAnsi" w:hAnsiTheme="majorHAnsi" w:cstheme="majorHAnsi"/>
          <w:i w:val="0"/>
          <w:sz w:val="28"/>
          <w:lang w:val="en-US"/>
        </w:rPr>
        <w:t xml:space="preserve">, trang </w:t>
      </w:r>
      <w:r w:rsidR="00AC608D">
        <w:rPr>
          <w:rFonts w:asciiTheme="majorHAnsi" w:hAnsiTheme="majorHAnsi" w:cstheme="majorHAnsi"/>
          <w:i w:val="0"/>
          <w:sz w:val="28"/>
          <w:lang w:val="en-US"/>
        </w:rPr>
        <w:t>8.</w:t>
      </w:r>
    </w:p>
    <w:p w:rsidR="00AC608D" w:rsidRDefault="00272626" w:rsidP="00AC608D">
      <w:pPr>
        <w:pStyle w:val="Tenvb"/>
        <w:spacing w:before="120" w:after="120"/>
        <w:rPr>
          <w:rFonts w:asciiTheme="majorHAnsi" w:hAnsiTheme="majorHAnsi" w:cstheme="majorHAnsi"/>
          <w:i w:val="0"/>
          <w:sz w:val="28"/>
          <w:lang w:val="en-US"/>
        </w:rPr>
      </w:pPr>
      <w:r>
        <w:rPr>
          <w:rFonts w:asciiTheme="majorHAnsi" w:hAnsiTheme="majorHAnsi" w:cstheme="majorHAnsi"/>
          <w:i w:val="0"/>
          <w:sz w:val="28"/>
          <w:lang w:val="en-US"/>
        </w:rPr>
        <w:t>Thời gian nộp hồ sơ đề nghị khen thưởng</w:t>
      </w:r>
      <w:r w:rsidR="00E66CB4">
        <w:rPr>
          <w:rFonts w:asciiTheme="majorHAnsi" w:hAnsiTheme="majorHAnsi" w:cstheme="majorHAnsi"/>
          <w:i w:val="0"/>
          <w:sz w:val="28"/>
          <w:lang w:val="en-US"/>
        </w:rPr>
        <w:t>:</w:t>
      </w:r>
      <w:r w:rsidR="00AA0ECA">
        <w:rPr>
          <w:rFonts w:asciiTheme="majorHAnsi" w:hAnsiTheme="majorHAnsi" w:cstheme="majorHAnsi"/>
          <w:i w:val="0"/>
          <w:sz w:val="28"/>
          <w:lang w:val="en-US"/>
        </w:rPr>
        <w:t xml:space="preserve"> </w:t>
      </w:r>
      <w:r>
        <w:rPr>
          <w:rFonts w:asciiTheme="majorHAnsi" w:hAnsiTheme="majorHAnsi" w:cstheme="majorHAnsi"/>
          <w:i w:val="0"/>
          <w:sz w:val="28"/>
          <w:lang w:val="en-US"/>
        </w:rPr>
        <w:t xml:space="preserve">Thực hiện theo Mục </w:t>
      </w:r>
      <w:r w:rsidR="00AC608D">
        <w:rPr>
          <w:rFonts w:asciiTheme="majorHAnsi" w:hAnsiTheme="majorHAnsi" w:cstheme="majorHAnsi"/>
          <w:i w:val="0"/>
          <w:sz w:val="28"/>
          <w:lang w:val="en-US"/>
        </w:rPr>
        <w:t>X</w:t>
      </w:r>
      <w:r>
        <w:rPr>
          <w:rFonts w:asciiTheme="majorHAnsi" w:hAnsiTheme="majorHAnsi" w:cstheme="majorHAnsi"/>
          <w:i w:val="0"/>
          <w:sz w:val="28"/>
          <w:lang w:val="en-US"/>
        </w:rPr>
        <w:t xml:space="preserve">, trang </w:t>
      </w:r>
      <w:r w:rsidR="00AC608D">
        <w:rPr>
          <w:rFonts w:asciiTheme="majorHAnsi" w:hAnsiTheme="majorHAnsi" w:cstheme="majorHAnsi"/>
          <w:i w:val="0"/>
          <w:sz w:val="28"/>
          <w:lang w:val="en-US"/>
        </w:rPr>
        <w:t>9.</w:t>
      </w:r>
    </w:p>
    <w:p w:rsidR="00272626" w:rsidRPr="00C21E3B" w:rsidRDefault="00272626" w:rsidP="00AC608D">
      <w:pPr>
        <w:pStyle w:val="Tenvb"/>
        <w:numPr>
          <w:ilvl w:val="0"/>
          <w:numId w:val="10"/>
        </w:numPr>
        <w:spacing w:before="120" w:after="120"/>
        <w:rPr>
          <w:rFonts w:asciiTheme="majorHAnsi" w:hAnsiTheme="majorHAnsi" w:cstheme="majorHAnsi"/>
          <w:b/>
          <w:i w:val="0"/>
          <w:sz w:val="28"/>
          <w:lang w:val="en-US"/>
        </w:rPr>
      </w:pPr>
      <w:r w:rsidRPr="00C21E3B">
        <w:rPr>
          <w:rFonts w:asciiTheme="majorHAnsi" w:hAnsiTheme="majorHAnsi" w:cstheme="majorHAnsi"/>
          <w:b/>
          <w:i w:val="0"/>
          <w:sz w:val="28"/>
          <w:lang w:val="en-US"/>
        </w:rPr>
        <w:t>Biểu mẫu hồ sơ</w:t>
      </w:r>
    </w:p>
    <w:p w:rsidR="00272626" w:rsidRDefault="00272626" w:rsidP="00C21E3B">
      <w:pPr>
        <w:pStyle w:val="Tenvb"/>
        <w:spacing w:before="120" w:after="120"/>
        <w:rPr>
          <w:rFonts w:asciiTheme="majorHAnsi" w:hAnsiTheme="majorHAnsi" w:cstheme="majorHAnsi"/>
          <w:i w:val="0"/>
          <w:sz w:val="28"/>
          <w:lang w:val="en-US"/>
        </w:rPr>
      </w:pPr>
      <w:r>
        <w:rPr>
          <w:rFonts w:asciiTheme="majorHAnsi" w:hAnsiTheme="majorHAnsi" w:cstheme="majorHAnsi"/>
          <w:i w:val="0"/>
          <w:sz w:val="28"/>
          <w:lang w:val="en-US"/>
        </w:rPr>
        <w:t xml:space="preserve">Để </w:t>
      </w:r>
      <w:r w:rsidR="00BC1EFD">
        <w:rPr>
          <w:rFonts w:asciiTheme="majorHAnsi" w:hAnsiTheme="majorHAnsi" w:cstheme="majorHAnsi"/>
          <w:i w:val="0"/>
          <w:sz w:val="28"/>
          <w:lang w:val="en-US"/>
        </w:rPr>
        <w:t xml:space="preserve">thuận tiện </w:t>
      </w:r>
      <w:r w:rsidR="001174D4">
        <w:rPr>
          <w:rFonts w:asciiTheme="majorHAnsi" w:hAnsiTheme="majorHAnsi" w:cstheme="majorHAnsi"/>
          <w:i w:val="0"/>
          <w:sz w:val="28"/>
          <w:lang w:val="en-US"/>
        </w:rPr>
        <w:t>trong việc</w:t>
      </w:r>
      <w:r w:rsidR="00BC1EFD">
        <w:rPr>
          <w:rFonts w:asciiTheme="majorHAnsi" w:hAnsiTheme="majorHAnsi" w:cstheme="majorHAnsi"/>
          <w:i w:val="0"/>
          <w:sz w:val="28"/>
          <w:lang w:val="en-US"/>
        </w:rPr>
        <w:t xml:space="preserve"> tổng hợp và in Giấy khen</w:t>
      </w:r>
      <w:r w:rsidR="00C21E3B">
        <w:rPr>
          <w:rFonts w:asciiTheme="majorHAnsi" w:hAnsiTheme="majorHAnsi" w:cstheme="majorHAnsi"/>
          <w:i w:val="0"/>
          <w:sz w:val="28"/>
          <w:lang w:val="en-US"/>
        </w:rPr>
        <w:t>,</w:t>
      </w:r>
      <w:r w:rsidR="00BC1EFD">
        <w:rPr>
          <w:rFonts w:asciiTheme="majorHAnsi" w:hAnsiTheme="majorHAnsi" w:cstheme="majorHAnsi"/>
          <w:i w:val="0"/>
          <w:sz w:val="28"/>
          <w:lang w:val="en-US"/>
        </w:rPr>
        <w:t xml:space="preserve"> Giấy công nhận danh hiệu …</w:t>
      </w:r>
      <w:r w:rsidR="001174D4">
        <w:rPr>
          <w:rFonts w:asciiTheme="majorHAnsi" w:hAnsiTheme="majorHAnsi" w:cstheme="majorHAnsi"/>
          <w:i w:val="0"/>
          <w:sz w:val="28"/>
          <w:lang w:val="en-US"/>
        </w:rPr>
        <w:t xml:space="preserve"> theo đúng thể thức</w:t>
      </w:r>
      <w:r w:rsidR="00C21E3B">
        <w:rPr>
          <w:rFonts w:asciiTheme="majorHAnsi" w:hAnsiTheme="majorHAnsi" w:cstheme="majorHAnsi"/>
          <w:i w:val="0"/>
          <w:sz w:val="28"/>
          <w:lang w:val="en-US"/>
        </w:rPr>
        <w:t xml:space="preserve">, đề nghị cán bộ phụ trách TĐKT lập </w:t>
      </w:r>
      <w:r w:rsidR="001174D4">
        <w:rPr>
          <w:rFonts w:asciiTheme="majorHAnsi" w:hAnsiTheme="majorHAnsi" w:cstheme="majorHAnsi"/>
          <w:i w:val="0"/>
          <w:sz w:val="28"/>
          <w:lang w:val="en-US"/>
        </w:rPr>
        <w:t xml:space="preserve">văn bản theo </w:t>
      </w:r>
      <w:r w:rsidR="00C21E3B">
        <w:rPr>
          <w:rFonts w:asciiTheme="majorHAnsi" w:hAnsiTheme="majorHAnsi" w:cstheme="majorHAnsi"/>
          <w:i w:val="0"/>
          <w:sz w:val="28"/>
          <w:lang w:val="en-US"/>
        </w:rPr>
        <w:t>các biểu mẫu đính kèm</w:t>
      </w:r>
      <w:r w:rsidR="001174D4">
        <w:rPr>
          <w:rFonts w:asciiTheme="majorHAnsi" w:hAnsiTheme="majorHAnsi" w:cstheme="majorHAnsi"/>
          <w:i w:val="0"/>
          <w:sz w:val="28"/>
          <w:lang w:val="en-US"/>
        </w:rPr>
        <w:t xml:space="preserve">; những danh hiệu thi đua hoặc hình thức khen thưởng nào đơn vị không có thì </w:t>
      </w:r>
      <w:r w:rsidR="00C15B60">
        <w:rPr>
          <w:rFonts w:asciiTheme="majorHAnsi" w:hAnsiTheme="majorHAnsi" w:cstheme="majorHAnsi"/>
          <w:i w:val="0"/>
          <w:sz w:val="28"/>
          <w:lang w:val="en-US"/>
        </w:rPr>
        <w:t>xóa</w:t>
      </w:r>
      <w:r w:rsidR="001174D4">
        <w:rPr>
          <w:rFonts w:asciiTheme="majorHAnsi" w:hAnsiTheme="majorHAnsi" w:cstheme="majorHAnsi"/>
          <w:i w:val="0"/>
          <w:sz w:val="28"/>
          <w:lang w:val="en-US"/>
        </w:rPr>
        <w:t xml:space="preserve"> dòng, không để trống hoặc ghi “không có” trong văn bản</w:t>
      </w:r>
      <w:r w:rsidR="00C15B60">
        <w:rPr>
          <w:rFonts w:asciiTheme="majorHAnsi" w:hAnsiTheme="majorHAnsi" w:cstheme="majorHAnsi"/>
          <w:i w:val="0"/>
          <w:sz w:val="28"/>
          <w:lang w:val="en-US"/>
        </w:rPr>
        <w:t xml:space="preserve"> (Tờ trình, danh sách đính kèm).</w:t>
      </w:r>
    </w:p>
    <w:p w:rsidR="00C15B60" w:rsidRPr="00C15B60" w:rsidRDefault="00C15B60" w:rsidP="00C15B60">
      <w:pPr>
        <w:pStyle w:val="Tenvb"/>
        <w:numPr>
          <w:ilvl w:val="0"/>
          <w:numId w:val="10"/>
        </w:numPr>
        <w:tabs>
          <w:tab w:val="left" w:pos="993"/>
        </w:tabs>
        <w:spacing w:before="120" w:after="120"/>
        <w:ind w:left="0" w:firstLine="720"/>
        <w:rPr>
          <w:rFonts w:asciiTheme="majorHAnsi" w:hAnsiTheme="majorHAnsi" w:cstheme="majorHAnsi"/>
          <w:b/>
          <w:i w:val="0"/>
          <w:sz w:val="28"/>
          <w:lang w:val="en-US"/>
        </w:rPr>
      </w:pPr>
      <w:r w:rsidRPr="00C15B60">
        <w:rPr>
          <w:rFonts w:asciiTheme="majorHAnsi" w:hAnsiTheme="majorHAnsi" w:cstheme="majorHAnsi"/>
          <w:b/>
          <w:i w:val="0"/>
          <w:sz w:val="28"/>
          <w:lang w:val="en-US"/>
        </w:rPr>
        <w:t>Báo cáo thành tích</w:t>
      </w:r>
    </w:p>
    <w:p w:rsidR="00C15B60" w:rsidRDefault="00C15B60" w:rsidP="00C15B60">
      <w:pPr>
        <w:pStyle w:val="Tenvb"/>
        <w:spacing w:before="120" w:after="120"/>
        <w:rPr>
          <w:rFonts w:asciiTheme="majorHAnsi" w:hAnsiTheme="majorHAnsi" w:cstheme="majorHAnsi"/>
          <w:i w:val="0"/>
          <w:sz w:val="28"/>
          <w:lang w:val="en-US"/>
        </w:rPr>
      </w:pPr>
      <w:r>
        <w:rPr>
          <w:rFonts w:asciiTheme="majorHAnsi" w:hAnsiTheme="majorHAnsi" w:cstheme="majorHAnsi"/>
          <w:i w:val="0"/>
          <w:sz w:val="28"/>
          <w:lang w:val="en-US"/>
        </w:rPr>
        <w:t>Báo cáo thành tích cá nhân, tập thể cần kê khai ngắn gọn, rõ ràng; đảm bảo các tiêu chuẩn đạt được theo quy định; thể hiện và minh chứng được các thành tích, sáng kiến đạt được</w:t>
      </w:r>
      <w:r w:rsidR="00A43500">
        <w:rPr>
          <w:rFonts w:asciiTheme="majorHAnsi" w:hAnsiTheme="majorHAnsi" w:cstheme="majorHAnsi"/>
          <w:i w:val="0"/>
          <w:sz w:val="28"/>
          <w:lang w:val="en-US"/>
        </w:rPr>
        <w:t>: Ghi rõ số Q</w:t>
      </w:r>
      <w:r>
        <w:rPr>
          <w:rFonts w:asciiTheme="majorHAnsi" w:hAnsiTheme="majorHAnsi" w:cstheme="majorHAnsi"/>
          <w:i w:val="0"/>
          <w:sz w:val="28"/>
          <w:lang w:val="en-US"/>
        </w:rPr>
        <w:t xml:space="preserve">uyết định, ngày tháng năm, cấp ký về việc công nhận các danh hiệu giáo viên dạy giỏi cấp trường, cấp tỉnh; công nhận sáng kiến cấp </w:t>
      </w:r>
      <w:r w:rsidR="00AC608D">
        <w:rPr>
          <w:rFonts w:asciiTheme="majorHAnsi" w:hAnsiTheme="majorHAnsi" w:cstheme="majorHAnsi"/>
          <w:i w:val="0"/>
          <w:sz w:val="28"/>
          <w:lang w:val="en-US"/>
        </w:rPr>
        <w:t>cơ sở</w:t>
      </w:r>
      <w:r w:rsidR="00943EF1">
        <w:rPr>
          <w:rFonts w:asciiTheme="majorHAnsi" w:hAnsiTheme="majorHAnsi" w:cstheme="majorHAnsi"/>
          <w:i w:val="0"/>
          <w:sz w:val="28"/>
          <w:lang w:val="en-US"/>
        </w:rPr>
        <w:t>; thành tích bồi dưỡng học sinh giỏi cấp tỉnh, cấp quốc gia (các môn văn hóa)</w:t>
      </w:r>
      <w:r w:rsidR="00591241">
        <w:rPr>
          <w:rFonts w:asciiTheme="majorHAnsi" w:hAnsiTheme="majorHAnsi" w:cstheme="majorHAnsi"/>
          <w:i w:val="0"/>
          <w:sz w:val="28"/>
          <w:lang w:val="en-US"/>
        </w:rPr>
        <w:t>, …</w:t>
      </w:r>
      <w:r>
        <w:rPr>
          <w:rFonts w:asciiTheme="majorHAnsi" w:hAnsiTheme="majorHAnsi" w:cstheme="majorHAnsi"/>
          <w:i w:val="0"/>
          <w:sz w:val="28"/>
          <w:lang w:val="en-US"/>
        </w:rPr>
        <w:t xml:space="preserve"> trong phần </w:t>
      </w:r>
      <w:r w:rsidR="00943EF1" w:rsidRPr="00591241">
        <w:rPr>
          <w:rFonts w:asciiTheme="majorHAnsi" w:hAnsiTheme="majorHAnsi" w:cstheme="majorHAnsi"/>
          <w:b/>
          <w:i w:val="0"/>
          <w:sz w:val="28"/>
          <w:lang w:val="en-US"/>
        </w:rPr>
        <w:t>“</w:t>
      </w:r>
      <w:r w:rsidRPr="00591241">
        <w:rPr>
          <w:rFonts w:asciiTheme="majorHAnsi" w:hAnsiTheme="majorHAnsi" w:cstheme="majorHAnsi"/>
          <w:b/>
          <w:i w:val="0"/>
          <w:sz w:val="28"/>
          <w:lang w:val="en-US"/>
        </w:rPr>
        <w:t>Thành tích đạt được”</w:t>
      </w:r>
      <w:r>
        <w:rPr>
          <w:rFonts w:asciiTheme="majorHAnsi" w:hAnsiTheme="majorHAnsi" w:cstheme="majorHAnsi"/>
          <w:i w:val="0"/>
          <w:sz w:val="28"/>
          <w:lang w:val="en-US"/>
        </w:rPr>
        <w:t xml:space="preserve"> (theo mẫu đính kèm).</w:t>
      </w:r>
    </w:p>
    <w:p w:rsidR="00BF37E2" w:rsidRPr="00BF37E2" w:rsidRDefault="00BF37E2" w:rsidP="00C15B60">
      <w:pPr>
        <w:pStyle w:val="Tenvb"/>
        <w:spacing w:before="120" w:after="120"/>
        <w:rPr>
          <w:rFonts w:asciiTheme="majorHAnsi" w:hAnsiTheme="majorHAnsi" w:cstheme="majorHAnsi"/>
          <w:i w:val="0"/>
          <w:color w:val="FF0000"/>
          <w:sz w:val="28"/>
          <w:lang w:val="en-US"/>
        </w:rPr>
      </w:pPr>
      <w:r>
        <w:rPr>
          <w:rFonts w:asciiTheme="majorHAnsi" w:hAnsiTheme="majorHAnsi" w:cstheme="majorHAnsi"/>
          <w:i w:val="0"/>
          <w:sz w:val="28"/>
          <w:lang w:val="en-US"/>
        </w:rPr>
        <w:t xml:space="preserve">Không được viết tắt tất cả các từ trong Báo cáo thành tích; từ hoặc cụm từ nào thường lặp đi lặp lại vui lòng ghi chú viết tắt ngay lần xuất hiện đầu tiên, </w:t>
      </w:r>
      <w:r w:rsidRPr="00BF37E2">
        <w:rPr>
          <w:rFonts w:asciiTheme="majorHAnsi" w:hAnsiTheme="majorHAnsi" w:cstheme="majorHAnsi"/>
          <w:i w:val="0"/>
          <w:color w:val="FF0000"/>
          <w:sz w:val="28"/>
          <w:lang w:val="en-US"/>
        </w:rPr>
        <w:t>Ví dụ: Giáo dục và Đào tạo (GDĐT).</w:t>
      </w:r>
    </w:p>
    <w:p w:rsidR="00AC608D" w:rsidRDefault="00A43500" w:rsidP="00A43500">
      <w:pPr>
        <w:pStyle w:val="Tenvb"/>
        <w:spacing w:before="120" w:after="120"/>
        <w:rPr>
          <w:rFonts w:asciiTheme="majorHAnsi" w:hAnsiTheme="majorHAnsi" w:cstheme="majorHAnsi"/>
          <w:i w:val="0"/>
          <w:sz w:val="28"/>
          <w:lang w:val="en-US"/>
        </w:rPr>
      </w:pPr>
      <w:r w:rsidRPr="00E721F7">
        <w:rPr>
          <w:rFonts w:asciiTheme="majorHAnsi" w:hAnsiTheme="majorHAnsi" w:cstheme="majorHAnsi"/>
          <w:b/>
          <w:i w:val="0"/>
          <w:sz w:val="28"/>
          <w:lang w:val="en-US"/>
        </w:rPr>
        <w:lastRenderedPageBreak/>
        <w:t>Phần III.</w:t>
      </w:r>
      <w:r>
        <w:rPr>
          <w:rFonts w:asciiTheme="majorHAnsi" w:hAnsiTheme="majorHAnsi" w:cstheme="majorHAnsi"/>
          <w:i w:val="0"/>
          <w:sz w:val="28"/>
          <w:lang w:val="en-US"/>
        </w:rPr>
        <w:t xml:space="preserve"> </w:t>
      </w:r>
      <w:r w:rsidRPr="00E721F7">
        <w:rPr>
          <w:rFonts w:asciiTheme="majorHAnsi" w:hAnsiTheme="majorHAnsi" w:cstheme="majorHAnsi"/>
          <w:b/>
          <w:i w:val="0"/>
          <w:sz w:val="28"/>
          <w:lang w:val="en-US"/>
        </w:rPr>
        <w:t>Danh hiệu thi đua và Hình thức khen thưởng đạt được</w:t>
      </w:r>
      <w:r>
        <w:rPr>
          <w:rFonts w:asciiTheme="majorHAnsi" w:hAnsiTheme="majorHAnsi" w:cstheme="majorHAnsi"/>
          <w:i w:val="0"/>
          <w:sz w:val="28"/>
          <w:lang w:val="en-US"/>
        </w:rPr>
        <w:t xml:space="preserve"> </w:t>
      </w:r>
    </w:p>
    <w:p w:rsidR="00BF37E2" w:rsidRPr="00BF37E2" w:rsidRDefault="00BF37E2" w:rsidP="00BF37E2">
      <w:pPr>
        <w:pStyle w:val="Tenvb"/>
        <w:spacing w:before="120" w:after="120"/>
        <w:rPr>
          <w:i w:val="0"/>
          <w:sz w:val="28"/>
        </w:rPr>
      </w:pPr>
      <w:r w:rsidRPr="00BF37E2">
        <w:rPr>
          <w:b/>
          <w:i w:val="0"/>
          <w:sz w:val="28"/>
        </w:rPr>
        <w:t>1. Danh hiệu thi đua:</w:t>
      </w:r>
      <w:r w:rsidRPr="00BF37E2">
        <w:rPr>
          <w:i w:val="0"/>
          <w:sz w:val="28"/>
        </w:rPr>
        <w:t xml:space="preserve"> Bao gồm danh hiệu Lao động tiên tiên, tập thể Lao động tiên tiên, tập thể Lao động xuất sắc, CSTĐ cơ sở, CSTĐ tỉnh, Cờ thi đua.</w:t>
      </w:r>
    </w:p>
    <w:p w:rsidR="00BF37E2" w:rsidRPr="00BF37E2" w:rsidRDefault="00BF37E2" w:rsidP="00BF37E2">
      <w:pPr>
        <w:pStyle w:val="Tenvb"/>
        <w:spacing w:before="120" w:after="120"/>
        <w:rPr>
          <w:i w:val="0"/>
          <w:sz w:val="28"/>
        </w:rPr>
      </w:pPr>
      <w:r w:rsidRPr="00BF37E2">
        <w:rPr>
          <w:i w:val="0"/>
          <w:sz w:val="28"/>
        </w:rPr>
        <w:t>Các giấy tặng danh hiệu này chỉ là công nhận danh hiệu thi đua của cá nhân hoặc tập thể, không phải Giấy khen hoặc Bằng khen.</w:t>
      </w:r>
    </w:p>
    <w:p w:rsidR="00BF37E2" w:rsidRPr="00BF37E2" w:rsidRDefault="00BF37E2" w:rsidP="00BF37E2">
      <w:pPr>
        <w:pStyle w:val="Tenvb"/>
        <w:spacing w:before="120" w:after="120"/>
        <w:rPr>
          <w:i w:val="0"/>
          <w:sz w:val="28"/>
        </w:rPr>
      </w:pPr>
      <w:r w:rsidRPr="00BF37E2">
        <w:rPr>
          <w:b/>
          <w:i w:val="0"/>
          <w:sz w:val="28"/>
        </w:rPr>
        <w:t>2. Hình thức khen thưởng:</w:t>
      </w:r>
      <w:r w:rsidRPr="00BF37E2">
        <w:rPr>
          <w:i w:val="0"/>
          <w:sz w:val="28"/>
        </w:rPr>
        <w:t xml:space="preserve"> </w:t>
      </w:r>
      <w:r>
        <w:rPr>
          <w:i w:val="0"/>
          <w:sz w:val="28"/>
          <w:lang w:val="en-US"/>
        </w:rPr>
        <w:t>B</w:t>
      </w:r>
      <w:r w:rsidRPr="00BF37E2">
        <w:rPr>
          <w:i w:val="0"/>
          <w:sz w:val="28"/>
        </w:rPr>
        <w:t xml:space="preserve">ao gồm Giấy khen (Sở GDĐT, </w:t>
      </w:r>
      <w:r w:rsidR="00B93951">
        <w:rPr>
          <w:i w:val="0"/>
          <w:sz w:val="28"/>
          <w:lang w:val="en-US"/>
        </w:rPr>
        <w:t>Ủy ban nhân dân</w:t>
      </w:r>
      <w:r w:rsidRPr="00BF37E2">
        <w:rPr>
          <w:i w:val="0"/>
          <w:sz w:val="28"/>
        </w:rPr>
        <w:t xml:space="preserve"> cấp huyện tặng); Bằng khen (</w:t>
      </w:r>
      <w:r w:rsidR="00B93951">
        <w:rPr>
          <w:i w:val="0"/>
          <w:sz w:val="28"/>
          <w:lang w:val="en-US"/>
        </w:rPr>
        <w:t>Ủy ban nhân dân</w:t>
      </w:r>
      <w:r w:rsidRPr="00BF37E2">
        <w:rPr>
          <w:i w:val="0"/>
          <w:sz w:val="28"/>
        </w:rPr>
        <w:t xml:space="preserve"> tỉnh hoặc Thủ tướng Chính phủ tặng).</w:t>
      </w:r>
    </w:p>
    <w:p w:rsidR="00BF37E2" w:rsidRPr="00BF37E2" w:rsidRDefault="00BF37E2" w:rsidP="00BF37E2">
      <w:pPr>
        <w:pStyle w:val="Tenvb"/>
        <w:spacing w:before="120" w:after="120"/>
        <w:rPr>
          <w:i w:val="0"/>
          <w:sz w:val="28"/>
        </w:rPr>
      </w:pPr>
      <w:r w:rsidRPr="00BF37E2">
        <w:rPr>
          <w:i w:val="0"/>
          <w:sz w:val="28"/>
        </w:rPr>
        <w:t>Các Giấy khen, Bằng khen là hình thức khen thưởng, không phải là danh hiệu thi đua</w:t>
      </w:r>
    </w:p>
    <w:p w:rsidR="00BF37E2" w:rsidRPr="00BF37E2" w:rsidRDefault="00BF37E2" w:rsidP="00BF37E2">
      <w:pPr>
        <w:pStyle w:val="Tenvb"/>
        <w:spacing w:before="120" w:after="120"/>
        <w:rPr>
          <w:i w:val="0"/>
          <w:sz w:val="28"/>
        </w:rPr>
      </w:pPr>
      <w:r w:rsidRPr="00BF37E2">
        <w:rPr>
          <w:i w:val="0"/>
          <w:sz w:val="28"/>
        </w:rPr>
        <w:t>Vì vậy, các cá nhân và tập thể không tự ý phiên ngang từ danh hiệu thi đua sang hình thức khen thưởng và ngược lại.</w:t>
      </w:r>
    </w:p>
    <w:p w:rsidR="00BF37E2" w:rsidRPr="00BF37E2" w:rsidRDefault="00BF37E2" w:rsidP="00BF37E2">
      <w:pPr>
        <w:pStyle w:val="Tenvb"/>
        <w:spacing w:before="120" w:after="120"/>
        <w:rPr>
          <w:i w:val="0"/>
          <w:sz w:val="28"/>
        </w:rPr>
      </w:pPr>
      <w:r w:rsidRPr="00BF37E2">
        <w:rPr>
          <w:i w:val="0"/>
          <w:sz w:val="28"/>
        </w:rPr>
        <w:t>Trong cùng một năm học, không bắt buộc phải kê khai đầy đủ vừa danh hiệu thi đua hình (1) vừa hình thức khen thưởng (2). Nội dung nào không có thì delet dòng năm học đó đi, không để trống như mẫu.</w:t>
      </w:r>
    </w:p>
    <w:p w:rsidR="00BF37E2" w:rsidRPr="00BF37E2" w:rsidRDefault="00BF37E2" w:rsidP="00BF37E2">
      <w:pPr>
        <w:pStyle w:val="Tenvb"/>
        <w:spacing w:before="120" w:after="120"/>
        <w:rPr>
          <w:i w:val="0"/>
          <w:sz w:val="28"/>
        </w:rPr>
      </w:pPr>
      <w:r w:rsidRPr="00BF37E2">
        <w:rPr>
          <w:i w:val="0"/>
          <w:sz w:val="28"/>
        </w:rPr>
        <w:t>Căn cứ vào Quyết định khen thưởng hoặc Giấy công nhận danh hiệu, Giấy khen, Bằng khen các cá nhân, đơn vị kê khai đúng nội dung ghi trong văn bản; không suy ra Bằng khen “Hoàn thành xuất sắc nhiệm vụ” là đạt danh hiệu “Tập thể lao động xuất sắc” và ngược lại. Ghi rõ số Quyết định, ngày tháng năm, cấp ký.</w:t>
      </w:r>
    </w:p>
    <w:p w:rsidR="00BF37E2" w:rsidRPr="00BF37E2" w:rsidRDefault="00BF37E2" w:rsidP="00BF37E2">
      <w:pPr>
        <w:pStyle w:val="Tenvb"/>
        <w:spacing w:before="120" w:after="120"/>
        <w:rPr>
          <w:i w:val="0"/>
          <w:sz w:val="28"/>
        </w:rPr>
      </w:pPr>
      <w:r w:rsidRPr="00BF37E2">
        <w:rPr>
          <w:i w:val="0"/>
          <w:sz w:val="28"/>
        </w:rPr>
        <w:t>Riêng các cá nhân, tập thể chỉ khi vừa được công nhận danh hiệu Lao động tiên tiến vừa được tặng Giấy khen thì mới kê khai cả hai nội dung.</w:t>
      </w:r>
    </w:p>
    <w:p w:rsidR="00BF37E2" w:rsidRDefault="00AC608D" w:rsidP="00A43500">
      <w:pPr>
        <w:pStyle w:val="Tenvb"/>
        <w:spacing w:before="120" w:after="120"/>
        <w:rPr>
          <w:rFonts w:asciiTheme="majorHAnsi" w:hAnsiTheme="majorHAnsi" w:cstheme="majorHAnsi"/>
          <w:i w:val="0"/>
          <w:sz w:val="28"/>
          <w:lang w:val="en-US"/>
        </w:rPr>
      </w:pPr>
      <w:r>
        <w:rPr>
          <w:rFonts w:asciiTheme="majorHAnsi" w:hAnsiTheme="majorHAnsi" w:cstheme="majorHAnsi"/>
          <w:i w:val="0"/>
          <w:sz w:val="28"/>
          <w:lang w:val="en-US"/>
        </w:rPr>
        <w:t>G</w:t>
      </w:r>
      <w:r w:rsidR="00A43500">
        <w:rPr>
          <w:rFonts w:asciiTheme="majorHAnsi" w:hAnsiTheme="majorHAnsi" w:cstheme="majorHAnsi"/>
          <w:i w:val="0"/>
          <w:sz w:val="28"/>
          <w:lang w:val="en-US"/>
        </w:rPr>
        <w:t>hi rõ số Quy</w:t>
      </w:r>
      <w:r w:rsidR="00BF37E2">
        <w:rPr>
          <w:rFonts w:asciiTheme="majorHAnsi" w:hAnsiTheme="majorHAnsi" w:cstheme="majorHAnsi"/>
          <w:i w:val="0"/>
          <w:sz w:val="28"/>
          <w:lang w:val="en-US"/>
        </w:rPr>
        <w:t>ết định, ngày tháng năm, cấp ký.</w:t>
      </w:r>
    </w:p>
    <w:p w:rsidR="00A43500" w:rsidRDefault="00A43500" w:rsidP="00A43500">
      <w:pPr>
        <w:pStyle w:val="Tenvb"/>
        <w:spacing w:before="120" w:after="120"/>
        <w:rPr>
          <w:rFonts w:asciiTheme="majorHAnsi" w:hAnsiTheme="majorHAnsi" w:cstheme="majorHAnsi"/>
          <w:i w:val="0"/>
          <w:sz w:val="28"/>
          <w:lang w:val="en-US"/>
        </w:rPr>
      </w:pPr>
      <w:r>
        <w:rPr>
          <w:rFonts w:asciiTheme="majorHAnsi" w:hAnsiTheme="majorHAnsi" w:cstheme="majorHAnsi"/>
          <w:i w:val="0"/>
          <w:sz w:val="28"/>
          <w:lang w:val="en-US"/>
        </w:rPr>
        <w:t>Chiến sĩ thi đua cơ sở kê khai thành tích 1 năm</w:t>
      </w:r>
      <w:r w:rsidR="00591241">
        <w:rPr>
          <w:rFonts w:asciiTheme="majorHAnsi" w:hAnsiTheme="majorHAnsi" w:cstheme="majorHAnsi"/>
          <w:i w:val="0"/>
          <w:sz w:val="28"/>
          <w:lang w:val="en-US"/>
        </w:rPr>
        <w:t xml:space="preserve">, Bằng khen UBND tỉnh kê khai thành tích 2 năm, Chiến sĩ thi đua tỉnh kê khai thành tích 3 năm, Bằng khen Thủ tướng Chính phủ và Huân chương Lao động kê khai thành tích 5 năm (Đề nghị không kê khai dư số năm, không </w:t>
      </w:r>
      <w:r w:rsidR="00E721F7">
        <w:rPr>
          <w:rFonts w:asciiTheme="majorHAnsi" w:hAnsiTheme="majorHAnsi" w:cstheme="majorHAnsi"/>
          <w:i w:val="0"/>
          <w:sz w:val="28"/>
          <w:lang w:val="en-US"/>
        </w:rPr>
        <w:t>kê khai</w:t>
      </w:r>
      <w:r w:rsidR="00591241">
        <w:rPr>
          <w:rFonts w:asciiTheme="majorHAnsi" w:hAnsiTheme="majorHAnsi" w:cstheme="majorHAnsi"/>
          <w:i w:val="0"/>
          <w:sz w:val="28"/>
          <w:lang w:val="en-US"/>
        </w:rPr>
        <w:t xml:space="preserve"> thành tích Đoàn thể</w:t>
      </w:r>
      <w:r w:rsidR="00E721F7">
        <w:rPr>
          <w:rFonts w:asciiTheme="majorHAnsi" w:hAnsiTheme="majorHAnsi" w:cstheme="majorHAnsi"/>
          <w:i w:val="0"/>
          <w:sz w:val="28"/>
          <w:lang w:val="en-US"/>
        </w:rPr>
        <w:t xml:space="preserve"> vào phần III</w:t>
      </w:r>
      <w:r w:rsidR="00591241">
        <w:rPr>
          <w:rFonts w:asciiTheme="majorHAnsi" w:hAnsiTheme="majorHAnsi" w:cstheme="majorHAnsi"/>
          <w:i w:val="0"/>
          <w:sz w:val="28"/>
          <w:lang w:val="en-US"/>
        </w:rPr>
        <w:t xml:space="preserve">).  </w:t>
      </w:r>
    </w:p>
    <w:p w:rsidR="00C15B60" w:rsidRPr="00B93951" w:rsidRDefault="00C15B60" w:rsidP="00C21E3B">
      <w:pPr>
        <w:pStyle w:val="Tenvb"/>
        <w:spacing w:before="120" w:after="120"/>
        <w:rPr>
          <w:rFonts w:asciiTheme="majorHAnsi" w:hAnsiTheme="majorHAnsi" w:cstheme="majorHAnsi"/>
          <w:i w:val="0"/>
          <w:sz w:val="28"/>
          <w:lang w:val="en-US"/>
        </w:rPr>
      </w:pPr>
      <w:r>
        <w:rPr>
          <w:rFonts w:asciiTheme="majorHAnsi" w:hAnsiTheme="majorHAnsi" w:cstheme="majorHAnsi"/>
          <w:i w:val="0"/>
          <w:sz w:val="28"/>
          <w:lang w:val="en-US"/>
        </w:rPr>
        <w:t>Cán bộ phụ trách TĐKT của đơn vị cần kiểm tra nội dung báo cáo thành tích, góp ý sửa chữa hoàn chỉnh trước khi</w:t>
      </w:r>
      <w:r w:rsidR="00591241">
        <w:rPr>
          <w:rFonts w:asciiTheme="majorHAnsi" w:hAnsiTheme="majorHAnsi" w:cstheme="majorHAnsi"/>
          <w:i w:val="0"/>
          <w:sz w:val="28"/>
          <w:lang w:val="en-US"/>
        </w:rPr>
        <w:t xml:space="preserve"> trình lãnh đạo trường ký</w:t>
      </w:r>
      <w:r>
        <w:rPr>
          <w:rFonts w:asciiTheme="majorHAnsi" w:hAnsiTheme="majorHAnsi" w:cstheme="majorHAnsi"/>
          <w:i w:val="0"/>
          <w:sz w:val="28"/>
          <w:lang w:val="en-US"/>
        </w:rPr>
        <w:t xml:space="preserve"> </w:t>
      </w:r>
      <w:r w:rsidR="00591241">
        <w:rPr>
          <w:rFonts w:asciiTheme="majorHAnsi" w:hAnsiTheme="majorHAnsi" w:cstheme="majorHAnsi"/>
          <w:i w:val="0"/>
          <w:sz w:val="28"/>
          <w:lang w:val="en-US"/>
        </w:rPr>
        <w:t xml:space="preserve">và </w:t>
      </w:r>
      <w:r>
        <w:rPr>
          <w:rFonts w:asciiTheme="majorHAnsi" w:hAnsiTheme="majorHAnsi" w:cstheme="majorHAnsi"/>
          <w:i w:val="0"/>
          <w:sz w:val="28"/>
          <w:lang w:val="en-US"/>
        </w:rPr>
        <w:t>nộp về Sở: Chú ý thể thức trình bày; điều kiện, tiêu chuẩn đề nghị xét tặng danh hiệu thi đua hoặc hình thức khen thưởng.</w:t>
      </w:r>
      <w:r w:rsidR="00B93951">
        <w:rPr>
          <w:rFonts w:asciiTheme="majorHAnsi" w:hAnsiTheme="majorHAnsi" w:cstheme="majorHAnsi"/>
          <w:i w:val="0"/>
          <w:sz w:val="28"/>
          <w:lang w:val="en-US"/>
        </w:rPr>
        <w:t xml:space="preserve"> Báo cáo thành tích nào không đạt, </w:t>
      </w:r>
      <w:r w:rsidR="00B93951" w:rsidRPr="00B93951">
        <w:rPr>
          <w:i w:val="0"/>
          <w:sz w:val="28"/>
        </w:rPr>
        <w:t>yêu cầu làm lại</w:t>
      </w:r>
      <w:r w:rsidR="00B93951">
        <w:rPr>
          <w:i w:val="0"/>
          <w:sz w:val="28"/>
          <w:lang w:val="en-US"/>
        </w:rPr>
        <w:t>.</w:t>
      </w:r>
    </w:p>
    <w:p w:rsidR="00C15B60" w:rsidRDefault="00127C38" w:rsidP="00C21E3B">
      <w:pPr>
        <w:pStyle w:val="Tenvb"/>
        <w:spacing w:before="120" w:after="120"/>
        <w:rPr>
          <w:rFonts w:asciiTheme="majorHAnsi" w:hAnsiTheme="majorHAnsi" w:cstheme="majorHAnsi"/>
          <w:i w:val="0"/>
          <w:sz w:val="28"/>
          <w:lang w:val="en-US"/>
        </w:rPr>
      </w:pPr>
      <w:r>
        <w:rPr>
          <w:rFonts w:asciiTheme="majorHAnsi" w:hAnsiTheme="majorHAnsi" w:cstheme="majorHAnsi"/>
          <w:i w:val="0"/>
          <w:sz w:val="28"/>
          <w:lang w:val="en-US"/>
        </w:rPr>
        <w:t xml:space="preserve">Mọi thắc mắc về </w:t>
      </w:r>
      <w:r w:rsidR="00E721F7">
        <w:rPr>
          <w:rFonts w:asciiTheme="majorHAnsi" w:hAnsiTheme="majorHAnsi" w:cstheme="majorHAnsi"/>
          <w:i w:val="0"/>
          <w:sz w:val="28"/>
          <w:lang w:val="en-US"/>
        </w:rPr>
        <w:t xml:space="preserve">công tác </w:t>
      </w:r>
      <w:r>
        <w:rPr>
          <w:rFonts w:asciiTheme="majorHAnsi" w:hAnsiTheme="majorHAnsi" w:cstheme="majorHAnsi"/>
          <w:i w:val="0"/>
          <w:sz w:val="28"/>
          <w:lang w:val="en-US"/>
        </w:rPr>
        <w:t>thi đua, khen thưởng</w:t>
      </w:r>
      <w:r w:rsidR="00E721F7">
        <w:rPr>
          <w:rFonts w:asciiTheme="majorHAnsi" w:hAnsiTheme="majorHAnsi" w:cstheme="majorHAnsi"/>
          <w:i w:val="0"/>
          <w:sz w:val="28"/>
          <w:lang w:val="en-US"/>
        </w:rPr>
        <w:t xml:space="preserve"> các đơn vị</w:t>
      </w:r>
      <w:r>
        <w:rPr>
          <w:rFonts w:asciiTheme="majorHAnsi" w:hAnsiTheme="majorHAnsi" w:cstheme="majorHAnsi"/>
          <w:i w:val="0"/>
          <w:sz w:val="28"/>
          <w:lang w:val="en-US"/>
        </w:rPr>
        <w:t xml:space="preserve"> liên hệ ông Tạ Khôi Nguyên – Chuyên viên phụ trách TĐKT</w:t>
      </w:r>
      <w:r w:rsidR="00E721F7">
        <w:rPr>
          <w:rFonts w:asciiTheme="majorHAnsi" w:hAnsiTheme="majorHAnsi" w:cstheme="majorHAnsi"/>
          <w:i w:val="0"/>
          <w:sz w:val="28"/>
          <w:lang w:val="en-US"/>
        </w:rPr>
        <w:t xml:space="preserve"> -</w:t>
      </w:r>
      <w:r>
        <w:rPr>
          <w:rFonts w:asciiTheme="majorHAnsi" w:hAnsiTheme="majorHAnsi" w:cstheme="majorHAnsi"/>
          <w:i w:val="0"/>
          <w:sz w:val="28"/>
          <w:lang w:val="en-US"/>
        </w:rPr>
        <w:t xml:space="preserve"> Sở GDĐT để biết thêm chi tiết</w:t>
      </w:r>
      <w:r w:rsidR="0020482B">
        <w:rPr>
          <w:rFonts w:asciiTheme="majorHAnsi" w:hAnsiTheme="majorHAnsi" w:cstheme="majorHAnsi"/>
          <w:i w:val="0"/>
          <w:sz w:val="28"/>
          <w:lang w:val="en-US"/>
        </w:rPr>
        <w:t>. Điện thoại: 0127.5599.357./.</w:t>
      </w:r>
    </w:p>
    <w:p w:rsidR="0058321D" w:rsidRDefault="0058321D" w:rsidP="0058321D">
      <w:pPr>
        <w:ind w:left="2880" w:firstLine="720"/>
        <w:rPr>
          <w:rFonts w:asciiTheme="majorHAnsi" w:hAnsiTheme="majorHAnsi" w:cstheme="majorHAnsi"/>
          <w:b/>
          <w:sz w:val="26"/>
          <w:szCs w:val="26"/>
        </w:rPr>
      </w:pPr>
    </w:p>
    <w:p w:rsidR="00E721F7" w:rsidRPr="0058321D" w:rsidRDefault="0058321D" w:rsidP="0058321D">
      <w:pPr>
        <w:ind w:left="2880" w:firstLine="720"/>
        <w:rPr>
          <w:rFonts w:asciiTheme="majorHAnsi" w:hAnsiTheme="majorHAnsi" w:cstheme="majorHAnsi"/>
          <w:b/>
          <w:sz w:val="26"/>
          <w:szCs w:val="26"/>
        </w:rPr>
      </w:pPr>
      <w:r>
        <w:rPr>
          <w:rFonts w:asciiTheme="majorHAnsi" w:hAnsiTheme="majorHAnsi" w:cstheme="majorHAnsi"/>
          <w:b/>
          <w:sz w:val="26"/>
          <w:szCs w:val="26"/>
        </w:rPr>
        <w:t xml:space="preserve"> THƯỜNG TRỰC</w:t>
      </w:r>
      <w:r w:rsidRPr="0058321D">
        <w:rPr>
          <w:rFonts w:asciiTheme="majorHAnsi" w:hAnsiTheme="majorHAnsi" w:cstheme="majorHAnsi"/>
          <w:b/>
          <w:sz w:val="26"/>
          <w:szCs w:val="26"/>
        </w:rPr>
        <w:t xml:space="preserve"> THI ĐUA KHEN THƯỞNG</w:t>
      </w:r>
    </w:p>
    <w:p w:rsidR="00E721F7" w:rsidRDefault="00E721F7" w:rsidP="00E721F7">
      <w:pPr>
        <w:rPr>
          <w:rFonts w:asciiTheme="majorHAnsi" w:hAnsiTheme="majorHAnsi" w:cstheme="majorHAnsi"/>
          <w:lang w:val="vi-VN"/>
        </w:rPr>
      </w:pPr>
    </w:p>
    <w:p w:rsidR="0058321D" w:rsidRDefault="00E721F7" w:rsidP="00E721F7">
      <w:pPr>
        <w:rPr>
          <w:rFonts w:asciiTheme="majorHAnsi" w:hAnsiTheme="majorHAnsi" w:cstheme="majorHAnsi"/>
          <w:sz w:val="28"/>
          <w:szCs w:val="28"/>
        </w:rPr>
      </w:pPr>
      <w:r>
        <w:rPr>
          <w:rFonts w:asciiTheme="majorHAnsi" w:hAnsiTheme="majorHAnsi" w:cstheme="majorHAnsi"/>
          <w:sz w:val="28"/>
          <w:szCs w:val="28"/>
          <w:lang w:val="vi-VN"/>
        </w:rPr>
        <w:tab/>
      </w:r>
      <w:r>
        <w:rPr>
          <w:rFonts w:asciiTheme="majorHAnsi" w:hAnsiTheme="majorHAnsi" w:cstheme="majorHAnsi"/>
          <w:sz w:val="28"/>
          <w:szCs w:val="28"/>
          <w:lang w:val="vi-VN"/>
        </w:rPr>
        <w:tab/>
      </w:r>
      <w:r>
        <w:rPr>
          <w:rFonts w:asciiTheme="majorHAnsi" w:hAnsiTheme="majorHAnsi" w:cstheme="majorHAnsi"/>
          <w:sz w:val="28"/>
          <w:szCs w:val="28"/>
          <w:lang w:val="vi-VN"/>
        </w:rPr>
        <w:tab/>
      </w:r>
      <w:r>
        <w:rPr>
          <w:rFonts w:asciiTheme="majorHAnsi" w:hAnsiTheme="majorHAnsi" w:cstheme="majorHAnsi"/>
          <w:sz w:val="28"/>
          <w:szCs w:val="28"/>
          <w:lang w:val="vi-VN"/>
        </w:rPr>
        <w:tab/>
      </w:r>
      <w:r>
        <w:rPr>
          <w:rFonts w:asciiTheme="majorHAnsi" w:hAnsiTheme="majorHAnsi" w:cstheme="majorHAnsi"/>
          <w:sz w:val="28"/>
          <w:szCs w:val="28"/>
          <w:lang w:val="vi-VN"/>
        </w:rPr>
        <w:tab/>
      </w:r>
      <w:r>
        <w:rPr>
          <w:rFonts w:asciiTheme="majorHAnsi" w:hAnsiTheme="majorHAnsi" w:cstheme="majorHAnsi"/>
          <w:sz w:val="28"/>
          <w:szCs w:val="28"/>
        </w:rPr>
        <w:t xml:space="preserve">        </w:t>
      </w:r>
      <w:r>
        <w:rPr>
          <w:rFonts w:asciiTheme="majorHAnsi" w:hAnsiTheme="majorHAnsi" w:cstheme="majorHAnsi"/>
          <w:sz w:val="28"/>
          <w:szCs w:val="28"/>
        </w:rPr>
        <w:tab/>
      </w:r>
      <w:r>
        <w:rPr>
          <w:rFonts w:asciiTheme="majorHAnsi" w:hAnsiTheme="majorHAnsi" w:cstheme="majorHAnsi"/>
          <w:sz w:val="28"/>
          <w:szCs w:val="28"/>
        </w:rPr>
        <w:tab/>
        <w:t xml:space="preserve">            </w:t>
      </w:r>
    </w:p>
    <w:p w:rsidR="0058321D" w:rsidRPr="0058321D" w:rsidRDefault="0058321D" w:rsidP="0058321D">
      <w:pPr>
        <w:ind w:left="4320" w:firstLine="720"/>
        <w:rPr>
          <w:rFonts w:asciiTheme="majorHAnsi" w:hAnsiTheme="majorHAnsi" w:cstheme="majorHAnsi"/>
          <w:b/>
          <w:sz w:val="28"/>
          <w:szCs w:val="28"/>
        </w:rPr>
      </w:pPr>
      <w:r w:rsidRPr="0058321D">
        <w:rPr>
          <w:rFonts w:asciiTheme="majorHAnsi" w:hAnsiTheme="majorHAnsi" w:cstheme="majorHAnsi"/>
          <w:b/>
          <w:sz w:val="28"/>
          <w:szCs w:val="28"/>
        </w:rPr>
        <w:t>Chánh Văn phòng</w:t>
      </w:r>
    </w:p>
    <w:p w:rsidR="00272626" w:rsidRPr="00111340" w:rsidRDefault="00E721F7" w:rsidP="00111340">
      <w:pPr>
        <w:rPr>
          <w:rFonts w:asciiTheme="majorHAnsi" w:hAnsiTheme="majorHAnsi" w:cstheme="majorHAnsi"/>
          <w:b/>
          <w:bCs/>
          <w:sz w:val="28"/>
          <w:szCs w:val="28"/>
        </w:rPr>
      </w:pPr>
      <w:r>
        <w:rPr>
          <w:rFonts w:asciiTheme="majorHAnsi" w:hAnsiTheme="majorHAnsi" w:cstheme="majorHAnsi"/>
          <w:sz w:val="28"/>
          <w:szCs w:val="28"/>
        </w:rPr>
        <w:t xml:space="preserve"> </w:t>
      </w:r>
      <w:r w:rsidR="0058321D">
        <w:rPr>
          <w:rFonts w:asciiTheme="majorHAnsi" w:hAnsiTheme="majorHAnsi" w:cstheme="majorHAnsi"/>
          <w:sz w:val="28"/>
          <w:szCs w:val="28"/>
        </w:rPr>
        <w:tab/>
      </w:r>
      <w:r w:rsidR="0058321D">
        <w:rPr>
          <w:rFonts w:asciiTheme="majorHAnsi" w:hAnsiTheme="majorHAnsi" w:cstheme="majorHAnsi"/>
          <w:sz w:val="28"/>
          <w:szCs w:val="28"/>
        </w:rPr>
        <w:tab/>
      </w:r>
      <w:r w:rsidR="0058321D">
        <w:rPr>
          <w:rFonts w:asciiTheme="majorHAnsi" w:hAnsiTheme="majorHAnsi" w:cstheme="majorHAnsi"/>
          <w:sz w:val="28"/>
          <w:szCs w:val="28"/>
        </w:rPr>
        <w:tab/>
      </w:r>
      <w:r w:rsidR="0058321D">
        <w:rPr>
          <w:rFonts w:asciiTheme="majorHAnsi" w:hAnsiTheme="majorHAnsi" w:cstheme="majorHAnsi"/>
          <w:sz w:val="28"/>
          <w:szCs w:val="28"/>
        </w:rPr>
        <w:tab/>
      </w:r>
      <w:r w:rsidR="0058321D">
        <w:rPr>
          <w:rFonts w:asciiTheme="majorHAnsi" w:hAnsiTheme="majorHAnsi" w:cstheme="majorHAnsi"/>
          <w:sz w:val="28"/>
          <w:szCs w:val="28"/>
        </w:rPr>
        <w:tab/>
      </w:r>
      <w:r w:rsidR="0058321D">
        <w:rPr>
          <w:rFonts w:asciiTheme="majorHAnsi" w:hAnsiTheme="majorHAnsi" w:cstheme="majorHAnsi"/>
          <w:sz w:val="28"/>
          <w:szCs w:val="28"/>
        </w:rPr>
        <w:tab/>
        <w:t xml:space="preserve">         </w:t>
      </w:r>
      <w:r w:rsidRPr="00E721F7">
        <w:rPr>
          <w:rFonts w:asciiTheme="majorHAnsi" w:hAnsiTheme="majorHAnsi" w:cstheme="majorHAnsi"/>
          <w:b/>
          <w:sz w:val="28"/>
          <w:szCs w:val="28"/>
        </w:rPr>
        <w:t xml:space="preserve">Nguyễn </w:t>
      </w:r>
      <w:r>
        <w:rPr>
          <w:rFonts w:asciiTheme="majorHAnsi" w:hAnsiTheme="majorHAnsi" w:cstheme="majorHAnsi"/>
          <w:b/>
          <w:sz w:val="28"/>
          <w:szCs w:val="28"/>
        </w:rPr>
        <w:t>Văn Thuận</w:t>
      </w:r>
      <w:r w:rsidRPr="00E721F7">
        <w:rPr>
          <w:rFonts w:asciiTheme="majorHAnsi" w:hAnsiTheme="majorHAnsi" w:cstheme="majorHAnsi"/>
          <w:b/>
          <w:sz w:val="28"/>
          <w:szCs w:val="28"/>
          <w:lang w:val="vi-VN"/>
        </w:rPr>
        <w:t xml:space="preserve">        </w:t>
      </w:r>
      <w:bookmarkStart w:id="0" w:name="_GoBack"/>
      <w:bookmarkEnd w:id="0"/>
    </w:p>
    <w:p w:rsidR="00BC1EFD" w:rsidRDefault="00BC1EFD" w:rsidP="00BC1EFD">
      <w:pPr>
        <w:pStyle w:val="Tenvb"/>
        <w:spacing w:before="120" w:after="120"/>
        <w:ind w:left="1080" w:firstLine="0"/>
        <w:rPr>
          <w:rFonts w:asciiTheme="majorHAnsi" w:hAnsiTheme="majorHAnsi" w:cstheme="majorHAnsi"/>
          <w:i w:val="0"/>
          <w:sz w:val="28"/>
          <w:lang w:val="en-US"/>
        </w:rPr>
      </w:pPr>
    </w:p>
    <w:sectPr w:rsidR="00BC1EFD" w:rsidSect="00FC0565">
      <w:pgSz w:w="11906" w:h="16838" w:code="9"/>
      <w:pgMar w:top="851" w:right="964" w:bottom="851" w:left="158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36F0"/>
    <w:multiLevelType w:val="hybridMultilevel"/>
    <w:tmpl w:val="E83E270E"/>
    <w:lvl w:ilvl="0" w:tplc="3740F42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13D03F26"/>
    <w:multiLevelType w:val="hybridMultilevel"/>
    <w:tmpl w:val="CAB28A50"/>
    <w:lvl w:ilvl="0" w:tplc="B5761A36">
      <w:numFmt w:val="bullet"/>
      <w:lvlText w:val=""/>
      <w:lvlJc w:val="left"/>
      <w:pPr>
        <w:ind w:left="720" w:hanging="360"/>
      </w:pPr>
      <w:rPr>
        <w:rFonts w:ascii="Symbol" w:eastAsia="Times New Roman" w:hAnsi="Symbol"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149B3B47"/>
    <w:multiLevelType w:val="hybridMultilevel"/>
    <w:tmpl w:val="62FA7392"/>
    <w:lvl w:ilvl="0" w:tplc="0DC2430C">
      <w:start w:val="1"/>
      <w:numFmt w:val="upperRoman"/>
      <w:lvlText w:val="%1."/>
      <w:lvlJc w:val="left"/>
      <w:pPr>
        <w:ind w:left="1080" w:hanging="720"/>
      </w:pPr>
      <w:rPr>
        <w:rFonts w:hint="default"/>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23826BC5"/>
    <w:multiLevelType w:val="hybridMultilevel"/>
    <w:tmpl w:val="7DB04C92"/>
    <w:lvl w:ilvl="0" w:tplc="5E5EB4C6">
      <w:start w:val="1"/>
      <w:numFmt w:val="upp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nsid w:val="25764889"/>
    <w:multiLevelType w:val="hybridMultilevel"/>
    <w:tmpl w:val="82F2F552"/>
    <w:lvl w:ilvl="0" w:tplc="DCEAB55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2CE20324"/>
    <w:multiLevelType w:val="hybridMultilevel"/>
    <w:tmpl w:val="02E20358"/>
    <w:lvl w:ilvl="0" w:tplc="A322F1E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2DFA109B"/>
    <w:multiLevelType w:val="hybridMultilevel"/>
    <w:tmpl w:val="C19C0BBC"/>
    <w:lvl w:ilvl="0" w:tplc="E9946860">
      <w:start w:val="1"/>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31014052"/>
    <w:multiLevelType w:val="hybridMultilevel"/>
    <w:tmpl w:val="0032D74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34207D4F"/>
    <w:multiLevelType w:val="hybridMultilevel"/>
    <w:tmpl w:val="988CCF7C"/>
    <w:lvl w:ilvl="0" w:tplc="406A966E">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9">
    <w:nsid w:val="478D2CA7"/>
    <w:multiLevelType w:val="hybridMultilevel"/>
    <w:tmpl w:val="796E00E2"/>
    <w:lvl w:ilvl="0" w:tplc="9F68023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711D2F85"/>
    <w:multiLevelType w:val="hybridMultilevel"/>
    <w:tmpl w:val="17C66298"/>
    <w:lvl w:ilvl="0" w:tplc="684A7252">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3"/>
  </w:num>
  <w:num w:numId="4">
    <w:abstractNumId w:val="7"/>
  </w:num>
  <w:num w:numId="5">
    <w:abstractNumId w:val="6"/>
  </w:num>
  <w:num w:numId="6">
    <w:abstractNumId w:val="0"/>
  </w:num>
  <w:num w:numId="7">
    <w:abstractNumId w:val="1"/>
  </w:num>
  <w:num w:numId="8">
    <w:abstractNumId w:val="8"/>
  </w:num>
  <w:num w:numId="9">
    <w:abstractNumId w:val="9"/>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429"/>
    <w:rsid w:val="00051EBD"/>
    <w:rsid w:val="00070D2F"/>
    <w:rsid w:val="00075351"/>
    <w:rsid w:val="00077C19"/>
    <w:rsid w:val="000E3F37"/>
    <w:rsid w:val="00111340"/>
    <w:rsid w:val="001174D4"/>
    <w:rsid w:val="0012397B"/>
    <w:rsid w:val="00127C38"/>
    <w:rsid w:val="001C2DDC"/>
    <w:rsid w:val="0020482B"/>
    <w:rsid w:val="00212BAD"/>
    <w:rsid w:val="00272626"/>
    <w:rsid w:val="002B1244"/>
    <w:rsid w:val="002C2ACC"/>
    <w:rsid w:val="002D3DD0"/>
    <w:rsid w:val="002E502F"/>
    <w:rsid w:val="00301D0A"/>
    <w:rsid w:val="00330B39"/>
    <w:rsid w:val="00361429"/>
    <w:rsid w:val="00375F38"/>
    <w:rsid w:val="003C4E63"/>
    <w:rsid w:val="003F747E"/>
    <w:rsid w:val="003F7E3E"/>
    <w:rsid w:val="004335AD"/>
    <w:rsid w:val="00435AC7"/>
    <w:rsid w:val="0044188C"/>
    <w:rsid w:val="004A4268"/>
    <w:rsid w:val="0052644B"/>
    <w:rsid w:val="0058321D"/>
    <w:rsid w:val="00591241"/>
    <w:rsid w:val="005A09D4"/>
    <w:rsid w:val="005A32EC"/>
    <w:rsid w:val="005E50DB"/>
    <w:rsid w:val="006B372D"/>
    <w:rsid w:val="006B49E8"/>
    <w:rsid w:val="00701FCF"/>
    <w:rsid w:val="0071118D"/>
    <w:rsid w:val="007429C0"/>
    <w:rsid w:val="00755C07"/>
    <w:rsid w:val="0079488D"/>
    <w:rsid w:val="007B74B2"/>
    <w:rsid w:val="007D0BC7"/>
    <w:rsid w:val="007E54A4"/>
    <w:rsid w:val="007E571A"/>
    <w:rsid w:val="008240A8"/>
    <w:rsid w:val="00873B9D"/>
    <w:rsid w:val="008D2598"/>
    <w:rsid w:val="00903F9A"/>
    <w:rsid w:val="009057E1"/>
    <w:rsid w:val="00915735"/>
    <w:rsid w:val="00917F9C"/>
    <w:rsid w:val="00943DA3"/>
    <w:rsid w:val="00943EF1"/>
    <w:rsid w:val="00995C5A"/>
    <w:rsid w:val="009A5E41"/>
    <w:rsid w:val="009B130D"/>
    <w:rsid w:val="009E5F54"/>
    <w:rsid w:val="00A01AFA"/>
    <w:rsid w:val="00A43500"/>
    <w:rsid w:val="00A54FDE"/>
    <w:rsid w:val="00A71E6E"/>
    <w:rsid w:val="00AA0ECA"/>
    <w:rsid w:val="00AA4EDF"/>
    <w:rsid w:val="00AB119F"/>
    <w:rsid w:val="00AC608D"/>
    <w:rsid w:val="00B45623"/>
    <w:rsid w:val="00B727B9"/>
    <w:rsid w:val="00B93951"/>
    <w:rsid w:val="00BA06FB"/>
    <w:rsid w:val="00BB1017"/>
    <w:rsid w:val="00BB7619"/>
    <w:rsid w:val="00BC1EFD"/>
    <w:rsid w:val="00BF37E2"/>
    <w:rsid w:val="00BF7EE9"/>
    <w:rsid w:val="00C14714"/>
    <w:rsid w:val="00C15B60"/>
    <w:rsid w:val="00C21E3B"/>
    <w:rsid w:val="00C27732"/>
    <w:rsid w:val="00C47C27"/>
    <w:rsid w:val="00C721CE"/>
    <w:rsid w:val="00C87F95"/>
    <w:rsid w:val="00C91BC2"/>
    <w:rsid w:val="00D00921"/>
    <w:rsid w:val="00D037C9"/>
    <w:rsid w:val="00D351DA"/>
    <w:rsid w:val="00DC7677"/>
    <w:rsid w:val="00DD4F54"/>
    <w:rsid w:val="00E3495F"/>
    <w:rsid w:val="00E66CB4"/>
    <w:rsid w:val="00E720C7"/>
    <w:rsid w:val="00E721F7"/>
    <w:rsid w:val="00E9798E"/>
    <w:rsid w:val="00E97CD5"/>
    <w:rsid w:val="00EC0B07"/>
    <w:rsid w:val="00EF7E9D"/>
    <w:rsid w:val="00F54639"/>
    <w:rsid w:val="00F54807"/>
    <w:rsid w:val="00F6662D"/>
    <w:rsid w:val="00F97EBA"/>
    <w:rsid w:val="00FC0565"/>
    <w:rsid w:val="00FC0BA8"/>
    <w:rsid w:val="00FD24BB"/>
    <w:rsid w:val="00FF09B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429"/>
    <w:pPr>
      <w:spacing w:before="0" w:after="0"/>
    </w:pPr>
    <w:rPr>
      <w:rFonts w:ascii="VNI-Times" w:eastAsia="Times New Roman" w:hAnsi="VNI-Times"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nvb">
    <w:name w:val="Tenvb"/>
    <w:basedOn w:val="Normal"/>
    <w:autoRedefine/>
    <w:rsid w:val="00361429"/>
    <w:pPr>
      <w:ind w:firstLine="720"/>
      <w:jc w:val="both"/>
    </w:pPr>
    <w:rPr>
      <w:rFonts w:ascii="Times New Roman" w:hAnsi="Times New Roman"/>
      <w:bCs/>
      <w:i/>
      <w:noProof/>
      <w:szCs w:val="28"/>
      <w:lang w:val="vi-VN" w:eastAsia="vi-VN"/>
    </w:rPr>
  </w:style>
  <w:style w:type="paragraph" w:styleId="ListParagraph">
    <w:name w:val="List Paragraph"/>
    <w:basedOn w:val="Normal"/>
    <w:uiPriority w:val="34"/>
    <w:qFormat/>
    <w:rsid w:val="00361429"/>
    <w:pPr>
      <w:ind w:left="720"/>
      <w:contextualSpacing/>
    </w:pPr>
  </w:style>
  <w:style w:type="paragraph" w:styleId="BalloonText">
    <w:name w:val="Balloon Text"/>
    <w:basedOn w:val="Normal"/>
    <w:link w:val="BalloonTextChar"/>
    <w:uiPriority w:val="99"/>
    <w:semiHidden/>
    <w:unhideWhenUsed/>
    <w:rsid w:val="005A09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9D4"/>
    <w:rPr>
      <w:rFonts w:ascii="Segoe UI" w:eastAsia="Times New Roman"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429"/>
    <w:pPr>
      <w:spacing w:before="0" w:after="0"/>
    </w:pPr>
    <w:rPr>
      <w:rFonts w:ascii="VNI-Times" w:eastAsia="Times New Roman" w:hAnsi="VNI-Times"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nvb">
    <w:name w:val="Tenvb"/>
    <w:basedOn w:val="Normal"/>
    <w:autoRedefine/>
    <w:rsid w:val="00361429"/>
    <w:pPr>
      <w:ind w:firstLine="720"/>
      <w:jc w:val="both"/>
    </w:pPr>
    <w:rPr>
      <w:rFonts w:ascii="Times New Roman" w:hAnsi="Times New Roman"/>
      <w:bCs/>
      <w:i/>
      <w:noProof/>
      <w:szCs w:val="28"/>
      <w:lang w:val="vi-VN" w:eastAsia="vi-VN"/>
    </w:rPr>
  </w:style>
  <w:style w:type="paragraph" w:styleId="ListParagraph">
    <w:name w:val="List Paragraph"/>
    <w:basedOn w:val="Normal"/>
    <w:uiPriority w:val="34"/>
    <w:qFormat/>
    <w:rsid w:val="00361429"/>
    <w:pPr>
      <w:ind w:left="720"/>
      <w:contextualSpacing/>
    </w:pPr>
  </w:style>
  <w:style w:type="paragraph" w:styleId="BalloonText">
    <w:name w:val="Balloon Text"/>
    <w:basedOn w:val="Normal"/>
    <w:link w:val="BalloonTextChar"/>
    <w:uiPriority w:val="99"/>
    <w:semiHidden/>
    <w:unhideWhenUsed/>
    <w:rsid w:val="005A09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9D4"/>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54077">
      <w:bodyDiv w:val="1"/>
      <w:marLeft w:val="0"/>
      <w:marRight w:val="0"/>
      <w:marTop w:val="0"/>
      <w:marBottom w:val="0"/>
      <w:divBdr>
        <w:top w:val="none" w:sz="0" w:space="0" w:color="auto"/>
        <w:left w:val="none" w:sz="0" w:space="0" w:color="auto"/>
        <w:bottom w:val="none" w:sz="0" w:space="0" w:color="auto"/>
        <w:right w:val="none" w:sz="0" w:space="0" w:color="auto"/>
      </w:divBdr>
    </w:div>
    <w:div w:id="84427114">
      <w:bodyDiv w:val="1"/>
      <w:marLeft w:val="0"/>
      <w:marRight w:val="0"/>
      <w:marTop w:val="0"/>
      <w:marBottom w:val="0"/>
      <w:divBdr>
        <w:top w:val="none" w:sz="0" w:space="0" w:color="auto"/>
        <w:left w:val="none" w:sz="0" w:space="0" w:color="auto"/>
        <w:bottom w:val="none" w:sz="0" w:space="0" w:color="auto"/>
        <w:right w:val="none" w:sz="0" w:space="0" w:color="auto"/>
      </w:divBdr>
    </w:div>
    <w:div w:id="725640577">
      <w:bodyDiv w:val="1"/>
      <w:marLeft w:val="0"/>
      <w:marRight w:val="0"/>
      <w:marTop w:val="0"/>
      <w:marBottom w:val="0"/>
      <w:divBdr>
        <w:top w:val="none" w:sz="0" w:space="0" w:color="auto"/>
        <w:left w:val="none" w:sz="0" w:space="0" w:color="auto"/>
        <w:bottom w:val="none" w:sz="0" w:space="0" w:color="auto"/>
        <w:right w:val="none" w:sz="0" w:space="0" w:color="auto"/>
      </w:divBdr>
    </w:div>
    <w:div w:id="987898657">
      <w:bodyDiv w:val="1"/>
      <w:marLeft w:val="0"/>
      <w:marRight w:val="0"/>
      <w:marTop w:val="0"/>
      <w:marBottom w:val="0"/>
      <w:divBdr>
        <w:top w:val="none" w:sz="0" w:space="0" w:color="auto"/>
        <w:left w:val="none" w:sz="0" w:space="0" w:color="auto"/>
        <w:bottom w:val="none" w:sz="0" w:space="0" w:color="auto"/>
        <w:right w:val="none" w:sz="0" w:space="0" w:color="auto"/>
      </w:divBdr>
    </w:div>
    <w:div w:id="1682320948">
      <w:bodyDiv w:val="1"/>
      <w:marLeft w:val="0"/>
      <w:marRight w:val="0"/>
      <w:marTop w:val="0"/>
      <w:marBottom w:val="0"/>
      <w:divBdr>
        <w:top w:val="none" w:sz="0" w:space="0" w:color="auto"/>
        <w:left w:val="none" w:sz="0" w:space="0" w:color="auto"/>
        <w:bottom w:val="none" w:sz="0" w:space="0" w:color="auto"/>
        <w:right w:val="none" w:sz="0" w:space="0" w:color="auto"/>
      </w:divBdr>
    </w:div>
    <w:div w:id="1718820386">
      <w:bodyDiv w:val="1"/>
      <w:marLeft w:val="0"/>
      <w:marRight w:val="0"/>
      <w:marTop w:val="0"/>
      <w:marBottom w:val="0"/>
      <w:divBdr>
        <w:top w:val="none" w:sz="0" w:space="0" w:color="auto"/>
        <w:left w:val="none" w:sz="0" w:space="0" w:color="auto"/>
        <w:bottom w:val="none" w:sz="0" w:space="0" w:color="auto"/>
        <w:right w:val="none" w:sz="0" w:space="0" w:color="auto"/>
      </w:divBdr>
    </w:div>
    <w:div w:id="1893694581">
      <w:bodyDiv w:val="1"/>
      <w:marLeft w:val="0"/>
      <w:marRight w:val="0"/>
      <w:marTop w:val="0"/>
      <w:marBottom w:val="0"/>
      <w:divBdr>
        <w:top w:val="none" w:sz="0" w:space="0" w:color="auto"/>
        <w:left w:val="none" w:sz="0" w:space="0" w:color="auto"/>
        <w:bottom w:val="none" w:sz="0" w:space="0" w:color="auto"/>
        <w:right w:val="none" w:sz="0" w:space="0" w:color="auto"/>
      </w:divBdr>
    </w:div>
    <w:div w:id="2043705461">
      <w:bodyDiv w:val="1"/>
      <w:marLeft w:val="0"/>
      <w:marRight w:val="0"/>
      <w:marTop w:val="0"/>
      <w:marBottom w:val="0"/>
      <w:divBdr>
        <w:top w:val="none" w:sz="0" w:space="0" w:color="auto"/>
        <w:left w:val="none" w:sz="0" w:space="0" w:color="auto"/>
        <w:bottom w:val="none" w:sz="0" w:space="0" w:color="auto"/>
        <w:right w:val="none" w:sz="0" w:space="0" w:color="auto"/>
      </w:divBdr>
    </w:div>
    <w:div w:id="213937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698</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6</cp:revision>
  <cp:lastPrinted>2018-05-25T07:19:00Z</cp:lastPrinted>
  <dcterms:created xsi:type="dcterms:W3CDTF">2018-05-28T00:44:00Z</dcterms:created>
  <dcterms:modified xsi:type="dcterms:W3CDTF">2019-06-21T07:05:00Z</dcterms:modified>
</cp:coreProperties>
</file>